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9AC10" w14:textId="77777777" w:rsidR="006F4F38" w:rsidRPr="0013794C" w:rsidRDefault="006F4F38" w:rsidP="00D632E6">
      <w:pPr>
        <w:jc w:val="both"/>
        <w:rPr>
          <w:b/>
          <w:color w:val="000000"/>
          <w:lang w:eastAsia="et-EE"/>
        </w:rPr>
      </w:pPr>
    </w:p>
    <w:p w14:paraId="18431702" w14:textId="68BA8890" w:rsidR="005D4323" w:rsidRPr="0013794C" w:rsidRDefault="001A7778" w:rsidP="00D632E6">
      <w:pPr>
        <w:jc w:val="both"/>
        <w:rPr>
          <w:color w:val="000000"/>
          <w:lang w:eastAsia="et-EE"/>
        </w:rPr>
      </w:pPr>
      <w:r w:rsidRPr="0013794C">
        <w:rPr>
          <w:b/>
          <w:color w:val="000000"/>
          <w:lang w:eastAsia="et-EE"/>
        </w:rPr>
        <w:t xml:space="preserve">Tallinna </w:t>
      </w:r>
      <w:r w:rsidR="002B0029">
        <w:rPr>
          <w:b/>
          <w:color w:val="000000"/>
          <w:lang w:eastAsia="et-EE"/>
        </w:rPr>
        <w:t>Linnakantselei</w:t>
      </w:r>
      <w:r w:rsidRPr="0013794C">
        <w:rPr>
          <w:b/>
          <w:color w:val="000000"/>
          <w:lang w:eastAsia="et-EE"/>
        </w:rPr>
        <w:tab/>
      </w:r>
      <w:r w:rsidRPr="0013794C">
        <w:rPr>
          <w:b/>
          <w:color w:val="000000"/>
          <w:lang w:eastAsia="et-EE"/>
        </w:rPr>
        <w:tab/>
      </w:r>
      <w:r w:rsidRPr="0013794C">
        <w:rPr>
          <w:b/>
          <w:color w:val="000000"/>
          <w:lang w:eastAsia="et-EE"/>
        </w:rPr>
        <w:tab/>
      </w:r>
      <w:r w:rsidRPr="0013794C">
        <w:rPr>
          <w:color w:val="000000"/>
          <w:lang w:eastAsia="et-EE"/>
        </w:rPr>
        <w:tab/>
      </w:r>
      <w:r w:rsidRPr="0013794C">
        <w:rPr>
          <w:color w:val="000000"/>
          <w:lang w:eastAsia="et-EE"/>
        </w:rPr>
        <w:tab/>
      </w:r>
      <w:r w:rsidRPr="0013794C">
        <w:rPr>
          <w:color w:val="000000"/>
          <w:lang w:eastAsia="et-EE"/>
        </w:rPr>
        <w:tab/>
      </w:r>
      <w:r w:rsidRPr="0013794C">
        <w:rPr>
          <w:color w:val="000000"/>
          <w:lang w:eastAsia="et-EE"/>
        </w:rPr>
        <w:tab/>
      </w:r>
      <w:r w:rsidRPr="0013794C">
        <w:rPr>
          <w:color w:val="000000"/>
          <w:lang w:eastAsia="et-EE"/>
        </w:rPr>
        <w:tab/>
      </w:r>
    </w:p>
    <w:p w14:paraId="116966B5" w14:textId="23D9FCA5" w:rsidR="00514968" w:rsidRDefault="00514968" w:rsidP="00D632E6">
      <w:pPr>
        <w:jc w:val="both"/>
        <w:rPr>
          <w:b/>
          <w:color w:val="000000"/>
          <w:lang w:eastAsia="et-EE"/>
        </w:rPr>
      </w:pPr>
    </w:p>
    <w:p w14:paraId="213B56D8" w14:textId="77777777" w:rsidR="006609B9" w:rsidRDefault="006609B9" w:rsidP="00D632E6">
      <w:pPr>
        <w:pStyle w:val="BodyText"/>
      </w:pPr>
      <w:r>
        <w:t xml:space="preserve">Teie: </w:t>
      </w:r>
      <w:r w:rsidRPr="004653B9">
        <w:t xml:space="preserve">24.09.2019 </w:t>
      </w:r>
      <w:r>
        <w:t xml:space="preserve">nr </w:t>
      </w:r>
      <w:r w:rsidRPr="00DC4715">
        <w:rPr>
          <w:lang w:val="fo-FO"/>
        </w:rPr>
        <w:t>LV-1/2165</w:t>
      </w:r>
      <w:r>
        <w:rPr>
          <w:lang w:val="fo-FO"/>
        </w:rPr>
        <w:t xml:space="preserve"> - 1</w:t>
      </w:r>
    </w:p>
    <w:p w14:paraId="7C7F6213" w14:textId="5715EF67" w:rsidR="006609B9" w:rsidRDefault="006609B9" w:rsidP="00D632E6">
      <w:pPr>
        <w:jc w:val="both"/>
        <w:rPr>
          <w:b/>
          <w:color w:val="000000"/>
          <w:lang w:eastAsia="et-EE"/>
        </w:rPr>
      </w:pPr>
      <w:r w:rsidRPr="00421E1D">
        <w:rPr>
          <w:bCs/>
          <w:color w:val="000000"/>
          <w:lang w:eastAsia="et-EE"/>
        </w:rPr>
        <w:t>Meie vastus:</w:t>
      </w:r>
      <w:r>
        <w:rPr>
          <w:b/>
          <w:color w:val="000000"/>
          <w:lang w:eastAsia="et-EE"/>
        </w:rPr>
        <w:t xml:space="preserve"> </w:t>
      </w:r>
      <w:r>
        <w:rPr>
          <w:color w:val="000000"/>
          <w:lang w:eastAsia="et-EE"/>
        </w:rPr>
        <w:t>07</w:t>
      </w:r>
      <w:r w:rsidRPr="0013794C">
        <w:rPr>
          <w:color w:val="000000"/>
          <w:lang w:eastAsia="et-EE"/>
        </w:rPr>
        <w:t>.</w:t>
      </w:r>
      <w:r>
        <w:rPr>
          <w:color w:val="000000"/>
          <w:lang w:eastAsia="et-EE"/>
        </w:rPr>
        <w:t>10</w:t>
      </w:r>
      <w:r w:rsidRPr="0013794C">
        <w:rPr>
          <w:color w:val="000000"/>
          <w:lang w:eastAsia="et-EE"/>
        </w:rPr>
        <w:t>.2019</w:t>
      </w:r>
    </w:p>
    <w:p w14:paraId="7CBE07BA" w14:textId="77777777" w:rsidR="006609B9" w:rsidRPr="0013794C" w:rsidRDefault="006609B9" w:rsidP="00D632E6">
      <w:pPr>
        <w:jc w:val="both"/>
        <w:rPr>
          <w:b/>
          <w:color w:val="000000"/>
          <w:lang w:eastAsia="et-EE"/>
        </w:rPr>
      </w:pPr>
    </w:p>
    <w:p w14:paraId="78A09E16" w14:textId="77777777" w:rsidR="00514968" w:rsidRPr="0013794C" w:rsidRDefault="00514968" w:rsidP="00D632E6">
      <w:pPr>
        <w:jc w:val="both"/>
        <w:rPr>
          <w:b/>
          <w:color w:val="000000"/>
          <w:lang w:eastAsia="et-EE"/>
        </w:rPr>
      </w:pPr>
    </w:p>
    <w:p w14:paraId="39606B2B" w14:textId="40B2F599" w:rsidR="000E4C7B" w:rsidRPr="0013794C" w:rsidRDefault="00514968" w:rsidP="00D632E6">
      <w:pPr>
        <w:jc w:val="both"/>
        <w:rPr>
          <w:color w:val="000000"/>
          <w:lang w:eastAsia="et-EE"/>
        </w:rPr>
      </w:pPr>
      <w:r w:rsidRPr="0013794C">
        <w:rPr>
          <w:b/>
          <w:color w:val="000000"/>
          <w:lang w:eastAsia="et-EE"/>
        </w:rPr>
        <w:t xml:space="preserve">Kaupmeeste Liidu tagasiside </w:t>
      </w:r>
      <w:r w:rsidR="006609B9">
        <w:rPr>
          <w:b/>
          <w:color w:val="000000"/>
          <w:lang w:eastAsia="et-EE"/>
        </w:rPr>
        <w:t>Tallinna k</w:t>
      </w:r>
      <w:r w:rsidR="006609B9" w:rsidRPr="006609B9">
        <w:rPr>
          <w:b/>
          <w:color w:val="000000"/>
          <w:lang w:eastAsia="et-EE"/>
        </w:rPr>
        <w:t>avandatava</w:t>
      </w:r>
      <w:r w:rsidR="006609B9">
        <w:rPr>
          <w:b/>
          <w:color w:val="000000"/>
          <w:lang w:eastAsia="et-EE"/>
        </w:rPr>
        <w:t xml:space="preserve">le meetmele alkohoolse joogi jaemüügil: </w:t>
      </w:r>
      <w:r w:rsidR="006609B9" w:rsidRPr="006609B9">
        <w:rPr>
          <w:b/>
          <w:color w:val="000000"/>
          <w:lang w:eastAsia="et-EE"/>
        </w:rPr>
        <w:t>Alkoholikaupluste lähedus lasteasutustele</w:t>
      </w:r>
    </w:p>
    <w:p w14:paraId="0F9CEAE7" w14:textId="77777777" w:rsidR="00514968" w:rsidRPr="0013794C" w:rsidRDefault="00514968" w:rsidP="00D632E6">
      <w:pPr>
        <w:jc w:val="both"/>
        <w:rPr>
          <w:color w:val="000000"/>
          <w:lang w:eastAsia="et-EE"/>
        </w:rPr>
      </w:pPr>
    </w:p>
    <w:p w14:paraId="2B610081" w14:textId="53F1DFE7" w:rsidR="006609B9" w:rsidRPr="0013794C" w:rsidRDefault="001A7778" w:rsidP="00D632E6">
      <w:pPr>
        <w:jc w:val="both"/>
        <w:rPr>
          <w:color w:val="000000"/>
          <w:lang w:eastAsia="et-EE"/>
        </w:rPr>
      </w:pPr>
      <w:r w:rsidRPr="0013794C">
        <w:rPr>
          <w:color w:val="000000"/>
          <w:lang w:eastAsia="et-EE"/>
        </w:rPr>
        <w:t xml:space="preserve">Lugupeetud </w:t>
      </w:r>
      <w:r w:rsidR="006609B9">
        <w:rPr>
          <w:color w:val="000000"/>
          <w:lang w:eastAsia="et-EE"/>
        </w:rPr>
        <w:t>Aivar Riisalu</w:t>
      </w:r>
    </w:p>
    <w:p w14:paraId="3F82255D" w14:textId="7EE027E3" w:rsidR="00042B77" w:rsidRPr="0013794C" w:rsidRDefault="00042B77" w:rsidP="00D632E6">
      <w:pPr>
        <w:jc w:val="both"/>
        <w:rPr>
          <w:color w:val="000000"/>
          <w:lang w:eastAsia="et-EE"/>
        </w:rPr>
      </w:pPr>
    </w:p>
    <w:p w14:paraId="3B36268E" w14:textId="09607B3F" w:rsidR="00421E1D" w:rsidRDefault="00421E1D" w:rsidP="00D632E6">
      <w:pPr>
        <w:jc w:val="both"/>
        <w:rPr>
          <w:rFonts w:eastAsia="Calibri"/>
        </w:rPr>
      </w:pPr>
      <w:r>
        <w:rPr>
          <w:rFonts w:eastAsia="Calibri"/>
        </w:rPr>
        <w:t>Eesti Kaupmeeste Liit tänab Tallinna linna</w:t>
      </w:r>
      <w:r w:rsidR="002C1653" w:rsidRPr="0013794C">
        <w:rPr>
          <w:rFonts w:eastAsia="Calibri"/>
        </w:rPr>
        <w:t xml:space="preserve"> võimaluse eest </w:t>
      </w:r>
      <w:r>
        <w:rPr>
          <w:rFonts w:eastAsia="Calibri"/>
        </w:rPr>
        <w:t xml:space="preserve">anda tagasisidet </w:t>
      </w:r>
      <w:r w:rsidRPr="00421E1D">
        <w:rPr>
          <w:rFonts w:eastAsia="Calibri"/>
        </w:rPr>
        <w:t>kavandatavale meetmele alkohoolse joogi jaemüügil</w:t>
      </w:r>
      <w:r>
        <w:rPr>
          <w:rFonts w:eastAsia="Calibri"/>
        </w:rPr>
        <w:t xml:space="preserve">. Täpsemalt </w:t>
      </w:r>
      <w:r w:rsidR="009A04D7">
        <w:rPr>
          <w:rFonts w:eastAsia="Calibri"/>
        </w:rPr>
        <w:t xml:space="preserve">saadame tagasiside </w:t>
      </w:r>
      <w:r>
        <w:rPr>
          <w:rFonts w:eastAsia="Calibri"/>
        </w:rPr>
        <w:t>täiendavatele piirangute</w:t>
      </w:r>
      <w:r w:rsidR="00E75771">
        <w:rPr>
          <w:rFonts w:eastAsia="Calibri"/>
        </w:rPr>
        <w:t>l</w:t>
      </w:r>
      <w:r>
        <w:rPr>
          <w:rFonts w:eastAsia="Calibri"/>
        </w:rPr>
        <w:t>e, mis puudutavad</w:t>
      </w:r>
      <w:r w:rsidRPr="00421E1D">
        <w:rPr>
          <w:rFonts w:eastAsia="Calibri"/>
        </w:rPr>
        <w:t xml:space="preserve"> </w:t>
      </w:r>
      <w:r>
        <w:rPr>
          <w:rFonts w:eastAsia="Calibri"/>
        </w:rPr>
        <w:t>a</w:t>
      </w:r>
      <w:r w:rsidRPr="00421E1D">
        <w:rPr>
          <w:rFonts w:eastAsia="Calibri"/>
        </w:rPr>
        <w:t>lkoholi</w:t>
      </w:r>
      <w:r>
        <w:rPr>
          <w:rFonts w:eastAsia="Calibri"/>
        </w:rPr>
        <w:t xml:space="preserve">le spetsialiseerunud </w:t>
      </w:r>
      <w:r w:rsidRPr="00421E1D">
        <w:rPr>
          <w:rFonts w:eastAsia="Calibri"/>
        </w:rPr>
        <w:t>kaupluste lähedus</w:t>
      </w:r>
      <w:r>
        <w:rPr>
          <w:rFonts w:eastAsia="Calibri"/>
        </w:rPr>
        <w:t>t</w:t>
      </w:r>
      <w:r w:rsidRPr="00421E1D">
        <w:rPr>
          <w:rFonts w:eastAsia="Calibri"/>
        </w:rPr>
        <w:t xml:space="preserve"> lastea</w:t>
      </w:r>
      <w:r>
        <w:rPr>
          <w:rFonts w:eastAsia="Calibri"/>
        </w:rPr>
        <w:t>sutustele.</w:t>
      </w:r>
    </w:p>
    <w:p w14:paraId="564079B2" w14:textId="4C1ECA42" w:rsidR="00421E1D" w:rsidRDefault="00421E1D" w:rsidP="00D632E6">
      <w:pPr>
        <w:jc w:val="both"/>
        <w:rPr>
          <w:rFonts w:eastAsia="Calibri"/>
        </w:rPr>
      </w:pPr>
    </w:p>
    <w:p w14:paraId="0904B881" w14:textId="5564E75E" w:rsidR="00421E1D" w:rsidRPr="007C7F18" w:rsidRDefault="00421E1D" w:rsidP="00D632E6">
      <w:pPr>
        <w:jc w:val="both"/>
      </w:pPr>
      <w:r w:rsidRPr="007C7F18">
        <w:t>Tallinna Linnavalitsus</w:t>
      </w:r>
      <w:r w:rsidR="009A04D7">
        <w:t>e</w:t>
      </w:r>
      <w:r w:rsidRPr="007C7F18">
        <w:t xml:space="preserve"> arutelus olevate täiendavate piirangut kehtestamine (150 m nõue) niinimetatud spetsialiseeritud alkoholikauplustele ei ole </w:t>
      </w:r>
      <w:r w:rsidR="00BB4FBD">
        <w:t>meie hinnangul läbimõeldud</w:t>
      </w:r>
      <w:r>
        <w:t xml:space="preserve"> ega </w:t>
      </w:r>
      <w:r w:rsidR="00BB4FBD">
        <w:t xml:space="preserve">juriidiliselt </w:t>
      </w:r>
      <w:r>
        <w:t>arusaadav</w:t>
      </w:r>
      <w:r w:rsidR="00BB4FBD">
        <w:t>.</w:t>
      </w:r>
      <w:r w:rsidRPr="007C7F18">
        <w:t xml:space="preserve"> </w:t>
      </w:r>
      <w:r w:rsidR="00BB4FBD">
        <w:t>Lisaks on</w:t>
      </w:r>
      <w:r w:rsidRPr="007C7F18">
        <w:t xml:space="preserve"> sellised piirangud vastuolus Alkoholiseaduse  § 40 ja EV Põhiseaduse</w:t>
      </w:r>
      <w:r>
        <w:t xml:space="preserve"> </w:t>
      </w:r>
      <w:r w:rsidRPr="007C7F18">
        <w:t>§ 12 sätestatuga</w:t>
      </w:r>
      <w:r w:rsidR="00BB4FBD">
        <w:t>. See tähendab, et meede rikuks</w:t>
      </w:r>
      <w:r>
        <w:t xml:space="preserve"> võrdse kohtlemise põhimõtet </w:t>
      </w:r>
      <w:r w:rsidRPr="007C7F18">
        <w:t>ja</w:t>
      </w:r>
      <w:r>
        <w:t xml:space="preserve"> </w:t>
      </w:r>
      <w:r w:rsidR="00BB4FBD">
        <w:t>oleks</w:t>
      </w:r>
      <w:r>
        <w:t xml:space="preserve"> </w:t>
      </w:r>
      <w:r w:rsidR="00BB4FBD">
        <w:t>alkoholile spetsialiseerunud poodide</w:t>
      </w:r>
      <w:r>
        <w:t xml:space="preserve"> suhtes ebaprobortsionaalne.</w:t>
      </w:r>
      <w:r w:rsidR="00BB4FBD">
        <w:t xml:space="preserve"> Samuti ei oleks meede rakendatav, kuna sellist mõistet nagu spetsialiseeritud alkoholipood ei ole Eesti seadustes sisustatud.</w:t>
      </w:r>
    </w:p>
    <w:p w14:paraId="20AFAFBB" w14:textId="4A57C7DF" w:rsidR="00BB4FBD" w:rsidRDefault="00BB4FBD" w:rsidP="00D632E6">
      <w:pPr>
        <w:jc w:val="both"/>
      </w:pPr>
    </w:p>
    <w:p w14:paraId="7F7D0945" w14:textId="28B123B3" w:rsidR="00E75771" w:rsidRPr="00E75771" w:rsidRDefault="00E75771" w:rsidP="00D632E6">
      <w:pPr>
        <w:jc w:val="both"/>
        <w:rPr>
          <w:b/>
          <w:bCs/>
        </w:rPr>
      </w:pPr>
      <w:r>
        <w:rPr>
          <w:b/>
          <w:bCs/>
        </w:rPr>
        <w:t>Õ</w:t>
      </w:r>
      <w:r w:rsidRPr="00E75771">
        <w:rPr>
          <w:b/>
          <w:bCs/>
        </w:rPr>
        <w:t>iguskindlus ja õigusselgus</w:t>
      </w:r>
    </w:p>
    <w:p w14:paraId="7AD98975" w14:textId="77777777" w:rsidR="00E75771" w:rsidRDefault="00E75771" w:rsidP="00D632E6">
      <w:pPr>
        <w:jc w:val="both"/>
      </w:pPr>
    </w:p>
    <w:p w14:paraId="067B5534" w14:textId="55489181" w:rsidR="00E75771" w:rsidRDefault="00E75771" w:rsidP="00D632E6">
      <w:pPr>
        <w:jc w:val="both"/>
      </w:pPr>
      <w:r w:rsidRPr="007C7F18">
        <w:t xml:space="preserve">Tallinna Linnavalitsuse poolt tehtud ettepanekus </w:t>
      </w:r>
      <w:r>
        <w:t>on</w:t>
      </w:r>
      <w:r w:rsidRPr="007C7F18">
        <w:t xml:space="preserve"> asutuste loetelu liiga </w:t>
      </w:r>
      <w:r w:rsidR="009A04D7">
        <w:t>lai ja</w:t>
      </w:r>
      <w:r w:rsidRPr="007C7F18">
        <w:t xml:space="preserve"> avatud. Kuna tänapäeval tegutsevad huvikoolid, noorteühingud ja muud noorteasutused erinevatel pindadel vastavalt võimalustele, siis on tõenäosus, et täna on mõni noorteasutus mõne spetsiaalpoe lähedal ja homme ei ole, väga suur. Reeglina on tegemist MTÜ-dega, kellel iseseisev sissetulek puudub ja rahastamine sõltub ajast ja ruumist, mis on pidevas muutumises. Rahastamise lõppemisel paljud asutused suletakse. Ettevõtjale peab olema tagatud  mingi õigusselgus ning kindlus oma tegevuskoha loomisel ning arendamisel. Igasugune laste või noorteasutuse teke</w:t>
      </w:r>
      <w:r>
        <w:t>, kasvõi paariks kuuks,</w:t>
      </w:r>
      <w:r w:rsidRPr="007C7F18">
        <w:t xml:space="preserve"> ei saa olla põhjuseks olemasoleva tegevuskoha sulgemiseks.</w:t>
      </w:r>
    </w:p>
    <w:p w14:paraId="44805D91" w14:textId="77777777" w:rsidR="00E75771" w:rsidRPr="007C7F18" w:rsidRDefault="00E75771" w:rsidP="00D632E6">
      <w:pPr>
        <w:jc w:val="both"/>
      </w:pPr>
    </w:p>
    <w:p w14:paraId="7DD3D442" w14:textId="77777777" w:rsidR="00E75771" w:rsidRDefault="00E75771" w:rsidP="00D632E6">
      <w:pPr>
        <w:jc w:val="both"/>
      </w:pPr>
      <w:r>
        <w:t xml:space="preserve">Õiguslik probleem on ka see, et spetsialiseeritud alkoholipood ei ole Eesti seaduses eksisteeriv sisustatud mõiste. Kas alkoholile spetsialiseerunud </w:t>
      </w:r>
      <w:bookmarkStart w:id="0" w:name="_GoBack"/>
      <w:bookmarkEnd w:id="0"/>
      <w:r>
        <w:t xml:space="preserve">poeks peaks lugema kauplust, kus müüakse ainult alkoholi, 85% sortimendist on alkohol, üle poole käibest on alkohol? Mida teha poodidega, mis müüvad nii juustu kui veini? Või nii alkoholi kui tubakat? Mis proportsioonis peab sortiment olema, et meede kehtiks või ei kehtiks. </w:t>
      </w:r>
    </w:p>
    <w:p w14:paraId="31DB8C6D" w14:textId="77777777" w:rsidR="00E75771" w:rsidRDefault="00E75771" w:rsidP="00D632E6">
      <w:pPr>
        <w:jc w:val="both"/>
      </w:pPr>
    </w:p>
    <w:p w14:paraId="28AEC933" w14:textId="66F24AB8" w:rsidR="00E75771" w:rsidRPr="007C7F18" w:rsidRDefault="00E75771" w:rsidP="00D632E6">
      <w:pPr>
        <w:jc w:val="both"/>
      </w:pPr>
      <w:r>
        <w:t xml:space="preserve">Kui säärane meede jõustuks ja kohtulikule väljakutsele vastu peaks, on oodata </w:t>
      </w:r>
      <w:r w:rsidRPr="007C7F18">
        <w:t>spetsialiseeritud alkoholipoodide tootevaliku laiendam</w:t>
      </w:r>
      <w:r>
        <w:t>ist</w:t>
      </w:r>
      <w:r w:rsidRPr="007C7F18">
        <w:t xml:space="preserve"> esmatarbekaupadega </w:t>
      </w:r>
      <w:r>
        <w:t>miinimummäärani (mida taaskord seaduses ei eksisteeri ega ole defineeritud)</w:t>
      </w:r>
      <w:r w:rsidRPr="007C7F18">
        <w:t xml:space="preserve">, et nad võiksid ennast nimetada toidupoodideks ja antud </w:t>
      </w:r>
      <w:r w:rsidRPr="007C7F18">
        <w:lastRenderedPageBreak/>
        <w:t xml:space="preserve">piirangud neile enam ei kehtiks. Seega ei õnnestuks sellisel kujul piiranguid reaalsuses </w:t>
      </w:r>
      <w:r w:rsidR="009A04D7">
        <w:t xml:space="preserve">ikka </w:t>
      </w:r>
      <w:r w:rsidRPr="007C7F18">
        <w:t>kehtestada</w:t>
      </w:r>
      <w:r>
        <w:t xml:space="preserve">. </w:t>
      </w:r>
    </w:p>
    <w:p w14:paraId="09616A3F" w14:textId="77777777" w:rsidR="00E75771" w:rsidRDefault="00E75771" w:rsidP="00D632E6">
      <w:pPr>
        <w:jc w:val="both"/>
      </w:pPr>
    </w:p>
    <w:p w14:paraId="53C7D28C" w14:textId="055E4943" w:rsidR="00BB4FBD" w:rsidRPr="00BB4FBD" w:rsidRDefault="00E75771" w:rsidP="00D632E6">
      <w:pPr>
        <w:jc w:val="both"/>
        <w:rPr>
          <w:b/>
          <w:bCs/>
        </w:rPr>
      </w:pPr>
      <w:r>
        <w:rPr>
          <w:b/>
          <w:bCs/>
        </w:rPr>
        <w:t>E</w:t>
      </w:r>
      <w:r w:rsidR="00BB4FBD" w:rsidRPr="00BB4FBD">
        <w:rPr>
          <w:b/>
          <w:bCs/>
        </w:rPr>
        <w:t>bavõrdne kohtlemine</w:t>
      </w:r>
    </w:p>
    <w:p w14:paraId="6F98BC61" w14:textId="77777777" w:rsidR="00BB4FBD" w:rsidRDefault="00BB4FBD" w:rsidP="00D632E6">
      <w:pPr>
        <w:jc w:val="both"/>
      </w:pPr>
    </w:p>
    <w:p w14:paraId="2BEAB2BD" w14:textId="6BFD8470" w:rsidR="00BB4FBD" w:rsidRDefault="00E75771" w:rsidP="00D632E6">
      <w:pPr>
        <w:jc w:val="both"/>
      </w:pPr>
      <w:r>
        <w:t xml:space="preserve">Kavandatava meetmega rikutakse võrdse kohtlemise põhimõtet. </w:t>
      </w:r>
      <w:r w:rsidR="00BB4FBD" w:rsidRPr="007C7F18">
        <w:t xml:space="preserve">Toome selgituseks </w:t>
      </w:r>
      <w:r w:rsidR="00BB4FBD">
        <w:t>lihtsa näite.</w:t>
      </w:r>
      <w:r w:rsidR="00BB4FBD" w:rsidRPr="007C7F18">
        <w:t xml:space="preserve"> </w:t>
      </w:r>
    </w:p>
    <w:p w14:paraId="2294F1F6" w14:textId="77777777" w:rsidR="00BB4FBD" w:rsidRDefault="00BB4FBD" w:rsidP="00D632E6">
      <w:pPr>
        <w:jc w:val="both"/>
      </w:pPr>
    </w:p>
    <w:p w14:paraId="1526EB0F" w14:textId="65D7CB08" w:rsidR="00421E1D" w:rsidRPr="007C7F18" w:rsidRDefault="00421E1D" w:rsidP="00D632E6">
      <w:pPr>
        <w:jc w:val="both"/>
      </w:pPr>
      <w:r w:rsidRPr="007C7F18">
        <w:t xml:space="preserve">Tallinna kaubanduskeskuses, mille lähiraadiuses (150 m) paikneb mõni kool, lasteaed või huvialaring tegutsevad kõrvuti kaks alkoholi jaemüügiga tegelevat äriettevõtet. </w:t>
      </w:r>
    </w:p>
    <w:p w14:paraId="111448C9" w14:textId="6C302FB4" w:rsidR="00421E1D" w:rsidRPr="007C7F18" w:rsidRDefault="00421E1D" w:rsidP="00D632E6">
      <w:pPr>
        <w:pStyle w:val="ListParagraph"/>
        <w:numPr>
          <w:ilvl w:val="0"/>
          <w:numId w:val="35"/>
        </w:numPr>
        <w:spacing w:after="200" w:line="276" w:lineRule="auto"/>
        <w:contextualSpacing/>
        <w:jc w:val="both"/>
      </w:pPr>
      <w:r w:rsidRPr="007C7F18">
        <w:t>Supermarket, millel on 300 m2 müügipinnaga alkoholi osakond, mis müüb nii kanget</w:t>
      </w:r>
      <w:r w:rsidR="00BB4FBD">
        <w:t xml:space="preserve"> k</w:t>
      </w:r>
      <w:r w:rsidRPr="007C7F18">
        <w:t>ui ka lahjat alkoholi</w:t>
      </w:r>
    </w:p>
    <w:p w14:paraId="5239128C" w14:textId="77777777" w:rsidR="00421E1D" w:rsidRPr="007C7F18" w:rsidRDefault="00421E1D" w:rsidP="00D632E6">
      <w:pPr>
        <w:pStyle w:val="ListParagraph"/>
        <w:numPr>
          <w:ilvl w:val="0"/>
          <w:numId w:val="35"/>
        </w:numPr>
        <w:spacing w:after="200" w:line="276" w:lineRule="auto"/>
        <w:contextualSpacing/>
        <w:jc w:val="both"/>
      </w:pPr>
      <w:r w:rsidRPr="007C7F18">
        <w:t>Veinikauplus (üldpinnaga 120 m2), mis on spetsialiseerunud veinide müügile</w:t>
      </w:r>
      <w:r>
        <w:t>.</w:t>
      </w:r>
    </w:p>
    <w:p w14:paraId="7289624B" w14:textId="77777777" w:rsidR="00421E1D" w:rsidRPr="007C7F18" w:rsidRDefault="00421E1D" w:rsidP="00D632E6">
      <w:pPr>
        <w:jc w:val="both"/>
      </w:pPr>
      <w:r w:rsidRPr="007C7F18">
        <w:t xml:space="preserve">Arutlevate piirangute kehtestamisel oleks kauplus </w:t>
      </w:r>
      <w:r w:rsidRPr="007C7F18">
        <w:rPr>
          <w:b/>
        </w:rPr>
        <w:t>B</w:t>
      </w:r>
      <w:r w:rsidRPr="007C7F18">
        <w:t>) mis on spetsialiseerunud ainult veinide müügile sunnitud oma äritegevuse lõpetama, kuigi müüb neid samu tooteid, mis müügil vabalt ka kaupluses A</w:t>
      </w:r>
      <w:r>
        <w:t>.</w:t>
      </w:r>
    </w:p>
    <w:p w14:paraId="1B8CC47E" w14:textId="77777777" w:rsidR="00421E1D" w:rsidRPr="007C7F18" w:rsidRDefault="00421E1D" w:rsidP="00D632E6">
      <w:pPr>
        <w:jc w:val="both"/>
      </w:pPr>
      <w:r w:rsidRPr="007C7F18">
        <w:t xml:space="preserve">Sellise piirangu kehtestamise tulemuseks oleks ettevõtjate ebavõrdne ja valikuline kohtlemine, mis oleks </w:t>
      </w:r>
      <w:r>
        <w:t xml:space="preserve"> vastuolus </w:t>
      </w:r>
      <w:r w:rsidRPr="007C7F18">
        <w:t xml:space="preserve">EV </w:t>
      </w:r>
      <w:r>
        <w:t>PS-ga § 12.  Suure tõenäosusega vastav korraldus</w:t>
      </w:r>
      <w:r w:rsidRPr="007C7F18">
        <w:t xml:space="preserve"> tühistataks, peale ettevõtja </w:t>
      </w:r>
      <w:r w:rsidRPr="007C7F18">
        <w:rPr>
          <w:b/>
        </w:rPr>
        <w:t>B)</w:t>
      </w:r>
      <w:r w:rsidRPr="007C7F18">
        <w:t xml:space="preserve"> kohtu poole pöördumist, </w:t>
      </w:r>
      <w:r>
        <w:t>kuna võrdsetel asjaoludel koheldakse ettevõtjaid</w:t>
      </w:r>
      <w:r>
        <w:rPr>
          <w:b/>
        </w:rPr>
        <w:t xml:space="preserve"> </w:t>
      </w:r>
      <w:r w:rsidRPr="00DF25BD">
        <w:rPr>
          <w:bCs/>
        </w:rPr>
        <w:t>erinevalt.</w:t>
      </w:r>
    </w:p>
    <w:p w14:paraId="7CE4D7DD" w14:textId="77777777" w:rsidR="00BB4FBD" w:rsidRDefault="00BB4FBD" w:rsidP="00D632E6">
      <w:pPr>
        <w:jc w:val="both"/>
      </w:pPr>
    </w:p>
    <w:p w14:paraId="025AE953" w14:textId="607CAE15" w:rsidR="00421E1D" w:rsidRDefault="00421E1D" w:rsidP="00D632E6">
      <w:pPr>
        <w:jc w:val="both"/>
      </w:pPr>
      <w:r w:rsidRPr="007C7F18">
        <w:t>Ettevõtjate õiguste kitsendamine ja ebavõrdne kohtlemine peab oleme vastavalt põhiseaduse § 12 sätestatule mõjuvalt põhjendatud, mida pakutavate kitsenduste puhul tehtud ei ole.</w:t>
      </w:r>
      <w:r>
        <w:t xml:space="preserve"> </w:t>
      </w:r>
      <w:r w:rsidR="00E75771">
        <w:t>Probleemiks, mida linnavalitsus välja toob, on lapsevanemate tajutud probleem, et purjus inimesed veedavad aega teatud kohtades</w:t>
      </w:r>
      <w:r w:rsidR="009A04D7">
        <w:t>, kus lapsed neist mööda kõnnivad</w:t>
      </w:r>
      <w:r w:rsidR="00E75771">
        <w:t>. Eeldatakse, et kui paari konkreetse koha juures ei oleks alkoholi müüvat kauplust, siis purjus inimesed kaoksid linnapildist</w:t>
      </w:r>
      <w:r w:rsidR="009A04D7">
        <w:t xml:space="preserve"> ning lapsed neid enam parkides, bussipeatuste pinkidel jms ei näeks</w:t>
      </w:r>
      <w:r w:rsidR="00E75771">
        <w:t xml:space="preserve">. Avalikus ruumis alkoholi tarbivate kodanike probleem on palju komplekssem ning seda ei ole nii lihtne lahendada. Tallinna linna kohustus on tõestada, et valitud meede on probleemi lahendamiseks </w:t>
      </w:r>
      <w:r w:rsidR="00E75771" w:rsidRPr="009A04D7">
        <w:rPr>
          <w:i/>
          <w:iCs/>
        </w:rPr>
        <w:t>mõjuv</w:t>
      </w:r>
      <w:r w:rsidR="009A04D7">
        <w:t xml:space="preserve"> ning</w:t>
      </w:r>
      <w:r w:rsidR="00E75771">
        <w:t xml:space="preserve"> proportsionaalne</w:t>
      </w:r>
      <w:r w:rsidR="009A04D7">
        <w:t xml:space="preserve"> ja kui sellega kaasneb ettevõtjate õiguste oluline riive (mida ettevõtte tegevuse lõpetamine on), siis on kaalutud alternatiivseid meetmeid ning valitud kõige mõjusam. Sellist otsust ei tohi õigusriigis teha tunde pealt, nagu tänasest põgusast ettepanekust välja joonistub. See oleks räme õigusloome hea tava eiramine. </w:t>
      </w:r>
    </w:p>
    <w:p w14:paraId="7A8E1F2C" w14:textId="77777777" w:rsidR="00BB4FBD" w:rsidRDefault="00BB4FBD" w:rsidP="00D632E6">
      <w:pPr>
        <w:jc w:val="both"/>
      </w:pPr>
    </w:p>
    <w:p w14:paraId="7A29D954" w14:textId="4FEE9DBA" w:rsidR="00421E1D" w:rsidRDefault="00421E1D" w:rsidP="00D632E6">
      <w:pPr>
        <w:jc w:val="both"/>
      </w:pPr>
      <w:r w:rsidRPr="007C7F18">
        <w:t xml:space="preserve">Alkoholiseaduse § 40 lg  (12) ja  (13) mõte on piirata alaealiste ja noorte kokkupuudet alkoholiga. See on pisut leebem variant kui keelata alkoholiga kauplemine tavapoodides ja nõuda ainult spetsiaalpoodide olemasolu, et noorte </w:t>
      </w:r>
      <w:r w:rsidR="00BB4FBD">
        <w:t>kokkupuudet</w:t>
      </w:r>
      <w:r w:rsidRPr="007C7F18">
        <w:t xml:space="preserve"> alkoholiga maksimaalselt vältida. (</w:t>
      </w:r>
      <w:r w:rsidR="00BB4FBD">
        <w:t>S</w:t>
      </w:r>
      <w:r w:rsidRPr="007C7F18">
        <w:t xml:space="preserve">ellist praktikat kasutavad Soome, Rootsi </w:t>
      </w:r>
      <w:r w:rsidR="00BB4FBD">
        <w:t>ja</w:t>
      </w:r>
      <w:r w:rsidRPr="007C7F18">
        <w:t xml:space="preserve"> Taani).</w:t>
      </w:r>
    </w:p>
    <w:p w14:paraId="718D3DF8" w14:textId="77777777" w:rsidR="009A04D7" w:rsidRPr="007C7F18" w:rsidRDefault="009A04D7" w:rsidP="00D632E6">
      <w:pPr>
        <w:jc w:val="both"/>
      </w:pPr>
    </w:p>
    <w:p w14:paraId="328357A3" w14:textId="06FC2ED5" w:rsidR="00421E1D" w:rsidRDefault="00421E1D" w:rsidP="00D632E6">
      <w:pPr>
        <w:jc w:val="both"/>
      </w:pPr>
      <w:r w:rsidRPr="007C7F18">
        <w:t>Spetsialiseeritud alkoholipoodide mõte on olnud, et sinna ei satu juhuslikult alaealisi, noori ega lastega emasid</w:t>
      </w:r>
      <w:r w:rsidR="00BB4FBD">
        <w:t>-isasid.</w:t>
      </w:r>
      <w:r w:rsidRPr="007C7F18">
        <w:t xml:space="preserve"> </w:t>
      </w:r>
      <w:r w:rsidR="00BB4FBD">
        <w:t>S.</w:t>
      </w:r>
      <w:r w:rsidRPr="007C7F18">
        <w:t>t</w:t>
      </w:r>
      <w:r w:rsidR="00BB4FBD">
        <w:t>.</w:t>
      </w:r>
      <w:r w:rsidRPr="007C7F18">
        <w:t xml:space="preserve"> et igasugused mõjutused, mis tulenevad alkoholiga kokkupuutest on laste ja noorte jaoks spetsiaalpoodide puhul </w:t>
      </w:r>
      <w:r w:rsidR="00BB4FBD">
        <w:t>minimeeritud</w:t>
      </w:r>
      <w:r w:rsidRPr="007C7F18">
        <w:t xml:space="preserve">. Tavapoode esmatarbekaupade hankimise eesmärgil külastades on </w:t>
      </w:r>
      <w:r w:rsidR="00BB4FBD">
        <w:t xml:space="preserve">lastega peredele </w:t>
      </w:r>
      <w:r w:rsidRPr="007C7F18">
        <w:t xml:space="preserve">kokkupuude alkoholi ja </w:t>
      </w:r>
      <w:r w:rsidR="00BB4FBD">
        <w:t>alkoholi</w:t>
      </w:r>
      <w:r w:rsidRPr="007C7F18">
        <w:t xml:space="preserve"> ostjatega</w:t>
      </w:r>
      <w:r w:rsidR="009A04D7">
        <w:t xml:space="preserve"> tõenäolisem-</w:t>
      </w:r>
      <w:r w:rsidRPr="007C7F18">
        <w:t xml:space="preserve"> nii alkoholiosakonnas, mille külastamine ei ole kuidagi kirjeldatud sihtgrupile piiratud</w:t>
      </w:r>
      <w:r w:rsidR="00BB4FBD">
        <w:t>,</w:t>
      </w:r>
      <w:r w:rsidRPr="007C7F18">
        <w:t xml:space="preserve"> kui ka kassa järjekorras</w:t>
      </w:r>
      <w:r w:rsidR="00BB4FBD">
        <w:t>,</w:t>
      </w:r>
      <w:r w:rsidRPr="007C7F18">
        <w:t xml:space="preserve"> kus kogu kaup kaasa arvatud alkohol kassalintidele laotatakse. </w:t>
      </w:r>
    </w:p>
    <w:p w14:paraId="139D4C64" w14:textId="3E678ACD" w:rsidR="009A04D7" w:rsidRDefault="009A04D7" w:rsidP="00D632E6">
      <w:pPr>
        <w:jc w:val="both"/>
      </w:pPr>
      <w:r>
        <w:lastRenderedPageBreak/>
        <w:t xml:space="preserve">Kokkuvõttes ei näe Kaupmeeste Liit võimalust </w:t>
      </w:r>
      <w:r w:rsidRPr="009A04D7">
        <w:t>Tallinna Linnakantselei</w:t>
      </w:r>
      <w:r>
        <w:t xml:space="preserve"> ettepanekut toetada. Avalikus ruumis alkoholi tarbimine ja kaaskodanike häirimine on probleemid, mis vajavad lahendust. Neid lahendusi tuleks otsida selliselt, et mõjud oleksid tõestatavad ja </w:t>
      </w:r>
      <w:r w:rsidR="00D632E6">
        <w:t xml:space="preserve">reaalselt mõjud ka </w:t>
      </w:r>
      <w:r>
        <w:t xml:space="preserve">kaasneksid planeeritud meetmega. </w:t>
      </w:r>
      <w:r w:rsidR="00D632E6">
        <w:t>Silmas tuleb meetmeid valides pidada ka seda, et</w:t>
      </w:r>
      <w:r>
        <w:t xml:space="preserve"> piirangud teistele ühiskonna liikmetele, s.h. ettevõtjatele oleksid proportsionaalsed, selged ja võimaldaksid võrdset kohtlemist ja konkurentsi.</w:t>
      </w:r>
    </w:p>
    <w:p w14:paraId="21BFE729" w14:textId="29491CA5" w:rsidR="009A04D7" w:rsidRDefault="009A04D7" w:rsidP="00D632E6">
      <w:pPr>
        <w:jc w:val="both"/>
      </w:pPr>
    </w:p>
    <w:p w14:paraId="74DCA3FB" w14:textId="659CDCD6" w:rsidR="009A04D7" w:rsidRDefault="009A04D7" w:rsidP="00D632E6">
      <w:pPr>
        <w:jc w:val="both"/>
      </w:pPr>
      <w:r>
        <w:t xml:space="preserve">Kui linnavalitsus seda ettepanekut edasi menetleb on Kaupmeeste Liit väga huvitatud kohtumisest ja täpsemas arutelus osalemisest. </w:t>
      </w:r>
    </w:p>
    <w:p w14:paraId="29793092" w14:textId="77777777" w:rsidR="009A04D7" w:rsidRDefault="009A04D7" w:rsidP="00D632E6">
      <w:pPr>
        <w:jc w:val="both"/>
      </w:pPr>
    </w:p>
    <w:p w14:paraId="462C034D" w14:textId="2346DEAE" w:rsidR="009A04D7" w:rsidRDefault="009A04D7" w:rsidP="00D632E6">
      <w:pPr>
        <w:jc w:val="both"/>
      </w:pPr>
      <w:r>
        <w:t>Lugupidamisega</w:t>
      </w:r>
    </w:p>
    <w:p w14:paraId="70D97E5E" w14:textId="62D1CF16" w:rsidR="009A04D7" w:rsidRDefault="009A04D7" w:rsidP="00D632E6">
      <w:pPr>
        <w:jc w:val="both"/>
      </w:pPr>
    </w:p>
    <w:p w14:paraId="26027169" w14:textId="4DD0DE8D" w:rsidR="009A04D7" w:rsidRDefault="009A04D7" w:rsidP="00D632E6">
      <w:pPr>
        <w:jc w:val="both"/>
      </w:pPr>
      <w:r>
        <w:t>Nele Peil</w:t>
      </w:r>
    </w:p>
    <w:p w14:paraId="60F694C6" w14:textId="02FBE98F" w:rsidR="009A04D7" w:rsidRDefault="009A04D7" w:rsidP="00D632E6">
      <w:pPr>
        <w:jc w:val="both"/>
      </w:pPr>
      <w:r>
        <w:t>Tegevjuht</w:t>
      </w:r>
    </w:p>
    <w:p w14:paraId="153BC53B" w14:textId="2394C6BB" w:rsidR="009A04D7" w:rsidRDefault="009A04D7" w:rsidP="00D632E6">
      <w:pPr>
        <w:jc w:val="both"/>
      </w:pPr>
      <w:r>
        <w:t>Eesti Kaupmeeste Liit</w:t>
      </w:r>
    </w:p>
    <w:p w14:paraId="1D98ABD5" w14:textId="0504D131" w:rsidR="009A04D7" w:rsidRDefault="009A04D7" w:rsidP="00D632E6">
      <w:pPr>
        <w:jc w:val="both"/>
      </w:pPr>
    </w:p>
    <w:p w14:paraId="24D9EADE" w14:textId="24BA723C" w:rsidR="009A04D7" w:rsidRDefault="009A04D7" w:rsidP="00D632E6">
      <w:pPr>
        <w:jc w:val="both"/>
      </w:pPr>
      <w:r>
        <w:t>Tel: 56 634 434</w:t>
      </w:r>
    </w:p>
    <w:p w14:paraId="1FBD3221" w14:textId="05353B37" w:rsidR="009A04D7" w:rsidRDefault="009A04D7" w:rsidP="00D632E6">
      <w:pPr>
        <w:jc w:val="both"/>
      </w:pPr>
      <w:r>
        <w:t xml:space="preserve">e-post: </w:t>
      </w:r>
      <w:hyperlink r:id="rId8" w:history="1">
        <w:r w:rsidR="00D632E6" w:rsidRPr="00CB4AB0">
          <w:rPr>
            <w:rStyle w:val="Hyperlink"/>
          </w:rPr>
          <w:t>nele.peil@kaupmeesteliit.ee</w:t>
        </w:r>
      </w:hyperlink>
    </w:p>
    <w:p w14:paraId="71DE9371" w14:textId="662D6EEA" w:rsidR="00D632E6" w:rsidRDefault="00D632E6" w:rsidP="00D632E6">
      <w:pPr>
        <w:jc w:val="both"/>
      </w:pPr>
    </w:p>
    <w:p w14:paraId="78050136" w14:textId="2544B1B1" w:rsidR="00D632E6" w:rsidRPr="00D632E6" w:rsidRDefault="00D632E6" w:rsidP="00D632E6">
      <w:pPr>
        <w:jc w:val="both"/>
        <w:rPr>
          <w:i/>
          <w:iCs/>
        </w:rPr>
      </w:pPr>
      <w:r w:rsidRPr="00D632E6">
        <w:rPr>
          <w:i/>
          <w:iCs/>
        </w:rPr>
        <w:t>/allkirjastatud digitaalselt</w:t>
      </w:r>
      <w:r>
        <w:rPr>
          <w:i/>
          <w:iCs/>
        </w:rPr>
        <w:t>/</w:t>
      </w:r>
    </w:p>
    <w:p w14:paraId="5C568091" w14:textId="77777777" w:rsidR="009A04D7" w:rsidRDefault="009A04D7" w:rsidP="00D632E6">
      <w:pPr>
        <w:jc w:val="both"/>
      </w:pPr>
    </w:p>
    <w:p w14:paraId="4D1D4B6C" w14:textId="77777777" w:rsidR="00BB4FBD" w:rsidRPr="007C7F18" w:rsidRDefault="00BB4FBD" w:rsidP="00D632E6">
      <w:pPr>
        <w:jc w:val="both"/>
      </w:pPr>
    </w:p>
    <w:p w14:paraId="544227FB" w14:textId="77777777" w:rsidR="00421E1D" w:rsidRDefault="00421E1D" w:rsidP="00D632E6">
      <w:pPr>
        <w:jc w:val="both"/>
        <w:rPr>
          <w:rFonts w:eastAsia="Calibri"/>
        </w:rPr>
      </w:pPr>
    </w:p>
    <w:sectPr w:rsidR="00421E1D" w:rsidSect="00B9006C">
      <w:headerReference w:type="default" r:id="rId9"/>
      <w:footerReference w:type="default" r:id="rId10"/>
      <w:pgSz w:w="12240" w:h="15840"/>
      <w:pgMar w:top="1440" w:right="1440" w:bottom="1440" w:left="144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8FBF5" w14:textId="77777777" w:rsidR="002F6D03" w:rsidRDefault="002F6D03" w:rsidP="002F0E34">
      <w:r>
        <w:separator/>
      </w:r>
    </w:p>
  </w:endnote>
  <w:endnote w:type="continuationSeparator" w:id="0">
    <w:p w14:paraId="69C65D6A" w14:textId="77777777" w:rsidR="002F6D03" w:rsidRDefault="002F6D03" w:rsidP="002F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2528E" w14:textId="77777777" w:rsidR="009D17C4" w:rsidRDefault="009D17C4" w:rsidP="009D17C4">
    <w:pPr>
      <w:pStyle w:val="Footer"/>
      <w:pBdr>
        <w:top w:val="single" w:sz="4" w:space="1" w:color="auto"/>
      </w:pBdr>
      <w:tabs>
        <w:tab w:val="clear" w:pos="4153"/>
        <w:tab w:val="clear" w:pos="8306"/>
        <w:tab w:val="left" w:pos="2200"/>
      </w:tabs>
      <w:ind w:right="360"/>
      <w:rPr>
        <w:sz w:val="22"/>
      </w:rPr>
    </w:pPr>
    <w:r>
      <w:rPr>
        <w:sz w:val="22"/>
      </w:rPr>
      <w:t>Eesti Kaupmeeste Liit</w:t>
    </w:r>
    <w:r>
      <w:rPr>
        <w:sz w:val="22"/>
      </w:rPr>
      <w:tab/>
    </w:r>
    <w:r>
      <w:rPr>
        <w:sz w:val="22"/>
      </w:rPr>
      <w:tab/>
    </w:r>
    <w:r w:rsidRPr="00D45D62">
      <w:rPr>
        <w:rFonts w:cs="Courier New"/>
        <w:sz w:val="22"/>
        <w:szCs w:val="20"/>
        <w:lang w:val="fi-FI"/>
      </w:rPr>
      <w:t>Tel.  +372 620 1914</w:t>
    </w:r>
    <w:r w:rsidR="00D45D62">
      <w:rPr>
        <w:sz w:val="22"/>
      </w:rPr>
      <w:tab/>
    </w:r>
    <w:r w:rsidR="00D45D62">
      <w:rPr>
        <w:sz w:val="22"/>
      </w:rPr>
      <w:tab/>
    </w:r>
    <w:r w:rsidRPr="00D45D62">
      <w:rPr>
        <w:sz w:val="22"/>
        <w:lang w:val="fi-FI"/>
      </w:rPr>
      <w:tab/>
    </w:r>
    <w:r w:rsidR="00B86795" w:rsidRPr="00D45D62">
      <w:rPr>
        <w:sz w:val="22"/>
        <w:lang w:val="fi-FI"/>
      </w:rPr>
      <w:t xml:space="preserve"> </w:t>
    </w:r>
    <w:r>
      <w:rPr>
        <w:sz w:val="22"/>
        <w:szCs w:val="14"/>
      </w:rPr>
      <w:t>Reg kood : 80007134</w:t>
    </w:r>
  </w:p>
  <w:p w14:paraId="6145C1D7" w14:textId="77777777" w:rsidR="002F0E34" w:rsidRPr="009D17C4" w:rsidRDefault="009D17C4" w:rsidP="009D17C4">
    <w:pPr>
      <w:pStyle w:val="Footer"/>
      <w:tabs>
        <w:tab w:val="clear" w:pos="4153"/>
        <w:tab w:val="clear" w:pos="8306"/>
        <w:tab w:val="left" w:pos="2200"/>
      </w:tabs>
      <w:rPr>
        <w:color w:val="003366"/>
        <w:sz w:val="22"/>
      </w:rPr>
    </w:pPr>
    <w:r>
      <w:rPr>
        <w:sz w:val="22"/>
      </w:rPr>
      <w:t>Kiriku 6, Tallinn 10130</w:t>
    </w:r>
    <w:r>
      <w:rPr>
        <w:sz w:val="22"/>
      </w:rPr>
      <w:tab/>
    </w:r>
    <w:r>
      <w:rPr>
        <w:sz w:val="22"/>
      </w:rPr>
      <w:tab/>
    </w:r>
    <w:r w:rsidRPr="00D45D62">
      <w:rPr>
        <w:sz w:val="22"/>
        <w:lang w:val="fi-FI"/>
      </w:rPr>
      <w:t>www.kaupmeesteliit.ee</w:t>
    </w:r>
    <w:r>
      <w:rPr>
        <w:sz w:val="22"/>
      </w:rPr>
      <w:tab/>
    </w:r>
    <w:r>
      <w:rPr>
        <w:sz w:val="22"/>
      </w:rPr>
      <w:tab/>
    </w:r>
    <w:r>
      <w:rPr>
        <w:sz w:val="22"/>
      </w:rPr>
      <w:tab/>
    </w:r>
    <w:r w:rsidR="00B86795">
      <w:rPr>
        <w:sz w:val="22"/>
      </w:rPr>
      <w:t xml:space="preserve"> </w:t>
    </w:r>
    <w:r>
      <w:rPr>
        <w:sz w:val="22"/>
      </w:rPr>
      <w:t>info@kaupmeesteliit.ee</w:t>
    </w:r>
    <w:r>
      <w:rPr>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D706F" w14:textId="77777777" w:rsidR="002F6D03" w:rsidRDefault="002F6D03" w:rsidP="002F0E34">
      <w:r>
        <w:separator/>
      </w:r>
    </w:p>
  </w:footnote>
  <w:footnote w:type="continuationSeparator" w:id="0">
    <w:p w14:paraId="238E63A6" w14:textId="77777777" w:rsidR="002F6D03" w:rsidRDefault="002F6D03" w:rsidP="002F0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DCE7F" w14:textId="77777777" w:rsidR="00257AF7" w:rsidRDefault="00257AF7" w:rsidP="00257AF7">
    <w:pPr>
      <w:pStyle w:val="Header"/>
      <w:jc w:val="right"/>
    </w:pPr>
    <w:r w:rsidRPr="001545BE">
      <w:rPr>
        <w:noProof/>
        <w:sz w:val="22"/>
        <w:szCs w:val="22"/>
        <w:lang w:val="en-US"/>
      </w:rPr>
      <w:drawing>
        <wp:inline distT="0" distB="0" distL="0" distR="0" wp14:anchorId="5CDD1C31" wp14:editId="298F73E5">
          <wp:extent cx="2419350" cy="809625"/>
          <wp:effectExtent l="0" t="0" r="0" b="9525"/>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29C"/>
    <w:multiLevelType w:val="hybridMultilevel"/>
    <w:tmpl w:val="DB640DDC"/>
    <w:lvl w:ilvl="0" w:tplc="1A3CB34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17173"/>
    <w:multiLevelType w:val="hybridMultilevel"/>
    <w:tmpl w:val="654EF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A5D09"/>
    <w:multiLevelType w:val="hybridMultilevel"/>
    <w:tmpl w:val="D8A6CF84"/>
    <w:lvl w:ilvl="0" w:tplc="7CFA2682">
      <w:start w:val="1"/>
      <w:numFmt w:val="decimal"/>
      <w:lvlText w:val="%1."/>
      <w:lvlJc w:val="left"/>
      <w:pPr>
        <w:ind w:left="1080" w:hanging="360"/>
      </w:pPr>
      <w:rPr>
        <w:rFonts w:hint="default"/>
        <w:color w:val="auto"/>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15:restartNumberingAfterBreak="0">
    <w:nsid w:val="0A396D5E"/>
    <w:multiLevelType w:val="hybridMultilevel"/>
    <w:tmpl w:val="FB0A32A4"/>
    <w:lvl w:ilvl="0" w:tplc="A1AE0082">
      <w:start w:val="1"/>
      <w:numFmt w:val="lowerLetter"/>
      <w:lvlText w:val="%1)"/>
      <w:lvlJc w:val="left"/>
      <w:pPr>
        <w:ind w:left="810" w:hanging="360"/>
      </w:pPr>
      <w:rPr>
        <w:rFonts w:eastAsia="Calibri"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D494D9F"/>
    <w:multiLevelType w:val="hybridMultilevel"/>
    <w:tmpl w:val="5C1E56BE"/>
    <w:lvl w:ilvl="0" w:tplc="6402FE64">
      <w:start w:val="1"/>
      <w:numFmt w:val="decimal"/>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A552B"/>
    <w:multiLevelType w:val="hybridMultilevel"/>
    <w:tmpl w:val="36E0BA18"/>
    <w:lvl w:ilvl="0" w:tplc="D8AAA30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7357C"/>
    <w:multiLevelType w:val="hybridMultilevel"/>
    <w:tmpl w:val="B5B2179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147733D"/>
    <w:multiLevelType w:val="hybridMultilevel"/>
    <w:tmpl w:val="59CEBB7A"/>
    <w:lvl w:ilvl="0" w:tplc="D8AAA306">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0083D"/>
    <w:multiLevelType w:val="hybridMultilevel"/>
    <w:tmpl w:val="E3BAF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721668"/>
    <w:multiLevelType w:val="hybridMultilevel"/>
    <w:tmpl w:val="B41E8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F331C92"/>
    <w:multiLevelType w:val="multilevel"/>
    <w:tmpl w:val="ADBA3A48"/>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214A3A34"/>
    <w:multiLevelType w:val="hybridMultilevel"/>
    <w:tmpl w:val="23E8C06A"/>
    <w:styleLink w:val="ImportedStyle1"/>
    <w:lvl w:ilvl="0" w:tplc="5E9E45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5C228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B5DA06E0">
      <w:start w:val="1"/>
      <w:numFmt w:val="lowerRoman"/>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FEDE4BD2">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2DAEBD20">
      <w:start w:val="1"/>
      <w:numFmt w:val="lowerLetter"/>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0E02DCFC">
      <w:start w:val="1"/>
      <w:numFmt w:val="lowerRoman"/>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4F9A2508">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14B6CB96">
      <w:start w:val="1"/>
      <w:numFmt w:val="lowerLetter"/>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D7684346">
      <w:start w:val="1"/>
      <w:numFmt w:val="lowerRoman"/>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2423086A"/>
    <w:multiLevelType w:val="hybridMultilevel"/>
    <w:tmpl w:val="B52E4768"/>
    <w:lvl w:ilvl="0" w:tplc="C48E1EF2">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9D1F1D"/>
    <w:multiLevelType w:val="hybridMultilevel"/>
    <w:tmpl w:val="4C06E43E"/>
    <w:lvl w:ilvl="0" w:tplc="A802F7B4">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AC62147"/>
    <w:multiLevelType w:val="hybridMultilevel"/>
    <w:tmpl w:val="A32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62782"/>
    <w:multiLevelType w:val="hybridMultilevel"/>
    <w:tmpl w:val="D1E27AC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6" w15:restartNumberingAfterBreak="0">
    <w:nsid w:val="45DC5CCE"/>
    <w:multiLevelType w:val="hybridMultilevel"/>
    <w:tmpl w:val="9EE684FC"/>
    <w:lvl w:ilvl="0" w:tplc="D1E039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9A4D06"/>
    <w:multiLevelType w:val="hybridMultilevel"/>
    <w:tmpl w:val="84BED8C6"/>
    <w:lvl w:ilvl="0" w:tplc="449CAB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151263"/>
    <w:multiLevelType w:val="hybridMultilevel"/>
    <w:tmpl w:val="3AA41A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1278A5"/>
    <w:multiLevelType w:val="hybridMultilevel"/>
    <w:tmpl w:val="8DBCC7BA"/>
    <w:lvl w:ilvl="0" w:tplc="8D9AB32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FC5973"/>
    <w:multiLevelType w:val="hybridMultilevel"/>
    <w:tmpl w:val="8F0EA0C2"/>
    <w:lvl w:ilvl="0" w:tplc="9C249EA0">
      <w:start w:val="1"/>
      <w:numFmt w:val="lowerLetter"/>
      <w:lvlText w:val="%1)"/>
      <w:lvlJc w:val="left"/>
      <w:pPr>
        <w:ind w:left="720" w:hanging="360"/>
      </w:pPr>
      <w:rPr>
        <w:rFonts w:eastAsiaTheme="minorHAnsi" w:hint="default"/>
        <w:b/>
        <w:u w:val="singl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5AE8385E"/>
    <w:multiLevelType w:val="hybridMultilevel"/>
    <w:tmpl w:val="23E8C06A"/>
    <w:numStyleLink w:val="ImportedStyle1"/>
  </w:abstractNum>
  <w:abstractNum w:abstractNumId="22" w15:restartNumberingAfterBreak="0">
    <w:nsid w:val="5CBE2C13"/>
    <w:multiLevelType w:val="hybridMultilevel"/>
    <w:tmpl w:val="923CB2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30D2A39"/>
    <w:multiLevelType w:val="hybridMultilevel"/>
    <w:tmpl w:val="6B10BED6"/>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63E77151"/>
    <w:multiLevelType w:val="hybridMultilevel"/>
    <w:tmpl w:val="E360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AD3076"/>
    <w:multiLevelType w:val="hybridMultilevel"/>
    <w:tmpl w:val="C15671B8"/>
    <w:lvl w:ilvl="0" w:tplc="A2BCADE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4E5718"/>
    <w:multiLevelType w:val="hybridMultilevel"/>
    <w:tmpl w:val="CD085184"/>
    <w:lvl w:ilvl="0" w:tplc="7CFA268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27F30A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3AB32A4"/>
    <w:multiLevelType w:val="hybridMultilevel"/>
    <w:tmpl w:val="D170589E"/>
    <w:lvl w:ilvl="0" w:tplc="6BC046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40476D"/>
    <w:multiLevelType w:val="hybridMultilevel"/>
    <w:tmpl w:val="828E0C76"/>
    <w:lvl w:ilvl="0" w:tplc="8912F7CA">
      <w:start w:val="1"/>
      <w:numFmt w:val="bullet"/>
      <w:lvlText w:val="-"/>
      <w:lvlJc w:val="left"/>
      <w:pPr>
        <w:ind w:left="1080" w:hanging="360"/>
      </w:pPr>
      <w:rPr>
        <w:rFonts w:ascii="Calibri" w:eastAsia="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EBD697E"/>
    <w:multiLevelType w:val="hybridMultilevel"/>
    <w:tmpl w:val="45BA8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D44D82"/>
    <w:multiLevelType w:val="hybridMultilevel"/>
    <w:tmpl w:val="6C904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9"/>
  </w:num>
  <w:num w:numId="3">
    <w:abstractNumId w:val="13"/>
  </w:num>
  <w:num w:numId="4">
    <w:abstractNumId w:val="22"/>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7"/>
  </w:num>
  <w:num w:numId="8">
    <w:abstractNumId w:val="10"/>
  </w:num>
  <w:num w:numId="9">
    <w:abstractNumId w:val="11"/>
  </w:num>
  <w:num w:numId="10">
    <w:abstractNumId w:val="21"/>
  </w:num>
  <w:num w:numId="11">
    <w:abstractNumId w:val="23"/>
  </w:num>
  <w:num w:numId="12">
    <w:abstractNumId w:val="20"/>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5"/>
  </w:num>
  <w:num w:numId="20">
    <w:abstractNumId w:val="17"/>
  </w:num>
  <w:num w:numId="21">
    <w:abstractNumId w:val="30"/>
  </w:num>
  <w:num w:numId="22">
    <w:abstractNumId w:val="24"/>
  </w:num>
  <w:num w:numId="23">
    <w:abstractNumId w:val="25"/>
  </w:num>
  <w:num w:numId="24">
    <w:abstractNumId w:val="7"/>
  </w:num>
  <w:num w:numId="25">
    <w:abstractNumId w:val="5"/>
  </w:num>
  <w:num w:numId="26">
    <w:abstractNumId w:val="19"/>
  </w:num>
  <w:num w:numId="27">
    <w:abstractNumId w:val="1"/>
  </w:num>
  <w:num w:numId="28">
    <w:abstractNumId w:val="16"/>
  </w:num>
  <w:num w:numId="29">
    <w:abstractNumId w:val="12"/>
  </w:num>
  <w:num w:numId="30">
    <w:abstractNumId w:val="4"/>
  </w:num>
  <w:num w:numId="31">
    <w:abstractNumId w:val="14"/>
  </w:num>
  <w:num w:numId="32">
    <w:abstractNumId w:val="8"/>
  </w:num>
  <w:num w:numId="33">
    <w:abstractNumId w:val="9"/>
  </w:num>
  <w:num w:numId="34">
    <w:abstractNumId w:val="3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E7C"/>
    <w:rsid w:val="00002B35"/>
    <w:rsid w:val="00004C8C"/>
    <w:rsid w:val="00006D9F"/>
    <w:rsid w:val="00007C64"/>
    <w:rsid w:val="000175A9"/>
    <w:rsid w:val="00021C04"/>
    <w:rsid w:val="000271C7"/>
    <w:rsid w:val="00032230"/>
    <w:rsid w:val="000350D4"/>
    <w:rsid w:val="0003797F"/>
    <w:rsid w:val="00040510"/>
    <w:rsid w:val="00042B77"/>
    <w:rsid w:val="00043347"/>
    <w:rsid w:val="00046C74"/>
    <w:rsid w:val="00050BB5"/>
    <w:rsid w:val="0006032D"/>
    <w:rsid w:val="00064C79"/>
    <w:rsid w:val="00064E77"/>
    <w:rsid w:val="00070CCE"/>
    <w:rsid w:val="00073BB8"/>
    <w:rsid w:val="00085FFD"/>
    <w:rsid w:val="000946CD"/>
    <w:rsid w:val="000A1420"/>
    <w:rsid w:val="000A73B4"/>
    <w:rsid w:val="000B072F"/>
    <w:rsid w:val="000C4A2F"/>
    <w:rsid w:val="000C545D"/>
    <w:rsid w:val="000C663E"/>
    <w:rsid w:val="000D4A96"/>
    <w:rsid w:val="000E4C7B"/>
    <w:rsid w:val="000E6442"/>
    <w:rsid w:val="000F6F5F"/>
    <w:rsid w:val="001064B9"/>
    <w:rsid w:val="001224C0"/>
    <w:rsid w:val="00122B17"/>
    <w:rsid w:val="00124503"/>
    <w:rsid w:val="00130471"/>
    <w:rsid w:val="001327BC"/>
    <w:rsid w:val="00132AA2"/>
    <w:rsid w:val="0013794C"/>
    <w:rsid w:val="00143C26"/>
    <w:rsid w:val="0014560B"/>
    <w:rsid w:val="00147EB2"/>
    <w:rsid w:val="00153F37"/>
    <w:rsid w:val="0015414C"/>
    <w:rsid w:val="001545BE"/>
    <w:rsid w:val="00157534"/>
    <w:rsid w:val="00162B50"/>
    <w:rsid w:val="00165F50"/>
    <w:rsid w:val="001713BB"/>
    <w:rsid w:val="001752A9"/>
    <w:rsid w:val="00177B9B"/>
    <w:rsid w:val="00181BF2"/>
    <w:rsid w:val="001859AA"/>
    <w:rsid w:val="001A2DC5"/>
    <w:rsid w:val="001A3EE3"/>
    <w:rsid w:val="001A569C"/>
    <w:rsid w:val="001A7778"/>
    <w:rsid w:val="001B0BB2"/>
    <w:rsid w:val="001B49D2"/>
    <w:rsid w:val="001B660E"/>
    <w:rsid w:val="001C5691"/>
    <w:rsid w:val="001D4EEA"/>
    <w:rsid w:val="001E0052"/>
    <w:rsid w:val="001E1788"/>
    <w:rsid w:val="001E21C9"/>
    <w:rsid w:val="001E313D"/>
    <w:rsid w:val="001E3A71"/>
    <w:rsid w:val="001E469A"/>
    <w:rsid w:val="001F105E"/>
    <w:rsid w:val="001F4665"/>
    <w:rsid w:val="001F4C40"/>
    <w:rsid w:val="001F514A"/>
    <w:rsid w:val="001F59C0"/>
    <w:rsid w:val="001F68A4"/>
    <w:rsid w:val="00205273"/>
    <w:rsid w:val="00207CF6"/>
    <w:rsid w:val="002155DF"/>
    <w:rsid w:val="002160D1"/>
    <w:rsid w:val="002176B0"/>
    <w:rsid w:val="00220568"/>
    <w:rsid w:val="002226D6"/>
    <w:rsid w:val="002240D0"/>
    <w:rsid w:val="0022551D"/>
    <w:rsid w:val="002269A8"/>
    <w:rsid w:val="00230052"/>
    <w:rsid w:val="00243A42"/>
    <w:rsid w:val="002442C5"/>
    <w:rsid w:val="00257AF7"/>
    <w:rsid w:val="002614DA"/>
    <w:rsid w:val="00261BD8"/>
    <w:rsid w:val="00263558"/>
    <w:rsid w:val="0026403B"/>
    <w:rsid w:val="002652F4"/>
    <w:rsid w:val="00265B90"/>
    <w:rsid w:val="00277DB9"/>
    <w:rsid w:val="0028061B"/>
    <w:rsid w:val="002809C5"/>
    <w:rsid w:val="002923CD"/>
    <w:rsid w:val="002A2F30"/>
    <w:rsid w:val="002A71EC"/>
    <w:rsid w:val="002B0029"/>
    <w:rsid w:val="002B5315"/>
    <w:rsid w:val="002B6683"/>
    <w:rsid w:val="002B669B"/>
    <w:rsid w:val="002C1653"/>
    <w:rsid w:val="002C29D6"/>
    <w:rsid w:val="002C4E70"/>
    <w:rsid w:val="002C62E6"/>
    <w:rsid w:val="002D5185"/>
    <w:rsid w:val="002E1B60"/>
    <w:rsid w:val="002E493E"/>
    <w:rsid w:val="002E6A30"/>
    <w:rsid w:val="002E71A3"/>
    <w:rsid w:val="002F0E34"/>
    <w:rsid w:val="002F1CEF"/>
    <w:rsid w:val="002F6D03"/>
    <w:rsid w:val="00303DBA"/>
    <w:rsid w:val="0031359D"/>
    <w:rsid w:val="003145A5"/>
    <w:rsid w:val="0031548E"/>
    <w:rsid w:val="0031675A"/>
    <w:rsid w:val="0033162B"/>
    <w:rsid w:val="003403C4"/>
    <w:rsid w:val="00343088"/>
    <w:rsid w:val="00343707"/>
    <w:rsid w:val="00343786"/>
    <w:rsid w:val="0035341B"/>
    <w:rsid w:val="0035357D"/>
    <w:rsid w:val="003645A3"/>
    <w:rsid w:val="00366EEF"/>
    <w:rsid w:val="00370DB3"/>
    <w:rsid w:val="003756AD"/>
    <w:rsid w:val="003760F3"/>
    <w:rsid w:val="00376613"/>
    <w:rsid w:val="00376DA5"/>
    <w:rsid w:val="003974D3"/>
    <w:rsid w:val="003A0610"/>
    <w:rsid w:val="003A22FD"/>
    <w:rsid w:val="003A5870"/>
    <w:rsid w:val="003A6863"/>
    <w:rsid w:val="003A6FFC"/>
    <w:rsid w:val="003A78F9"/>
    <w:rsid w:val="003B0915"/>
    <w:rsid w:val="003B252E"/>
    <w:rsid w:val="003B4508"/>
    <w:rsid w:val="003E2CA5"/>
    <w:rsid w:val="003E2D4A"/>
    <w:rsid w:val="003F2AB5"/>
    <w:rsid w:val="003F3C23"/>
    <w:rsid w:val="003F3FB9"/>
    <w:rsid w:val="003F5CA2"/>
    <w:rsid w:val="00405C60"/>
    <w:rsid w:val="004064C8"/>
    <w:rsid w:val="00416A77"/>
    <w:rsid w:val="00416FA6"/>
    <w:rsid w:val="0042131B"/>
    <w:rsid w:val="00421E1D"/>
    <w:rsid w:val="00431572"/>
    <w:rsid w:val="0043499D"/>
    <w:rsid w:val="00437833"/>
    <w:rsid w:val="0044561F"/>
    <w:rsid w:val="0044642E"/>
    <w:rsid w:val="004470C7"/>
    <w:rsid w:val="004512A2"/>
    <w:rsid w:val="0045793D"/>
    <w:rsid w:val="0046273A"/>
    <w:rsid w:val="00473A4E"/>
    <w:rsid w:val="00475370"/>
    <w:rsid w:val="004806F1"/>
    <w:rsid w:val="00480EF0"/>
    <w:rsid w:val="00484DAE"/>
    <w:rsid w:val="00486F54"/>
    <w:rsid w:val="00496594"/>
    <w:rsid w:val="004A1283"/>
    <w:rsid w:val="004A1586"/>
    <w:rsid w:val="004A173E"/>
    <w:rsid w:val="004B3ABD"/>
    <w:rsid w:val="004C1A87"/>
    <w:rsid w:val="004C5BEA"/>
    <w:rsid w:val="004C5FF0"/>
    <w:rsid w:val="004C69A1"/>
    <w:rsid w:val="004C7E0F"/>
    <w:rsid w:val="004D598D"/>
    <w:rsid w:val="004D7C9C"/>
    <w:rsid w:val="004E0099"/>
    <w:rsid w:val="004E0E7C"/>
    <w:rsid w:val="004E3612"/>
    <w:rsid w:val="004E5874"/>
    <w:rsid w:val="004F5E1D"/>
    <w:rsid w:val="004F7184"/>
    <w:rsid w:val="00506017"/>
    <w:rsid w:val="00506E56"/>
    <w:rsid w:val="00514968"/>
    <w:rsid w:val="005259B1"/>
    <w:rsid w:val="00532E23"/>
    <w:rsid w:val="00534074"/>
    <w:rsid w:val="0056728C"/>
    <w:rsid w:val="0057311C"/>
    <w:rsid w:val="00576ED9"/>
    <w:rsid w:val="00581441"/>
    <w:rsid w:val="00585290"/>
    <w:rsid w:val="00591288"/>
    <w:rsid w:val="005A17B0"/>
    <w:rsid w:val="005A79EA"/>
    <w:rsid w:val="005C112F"/>
    <w:rsid w:val="005D4323"/>
    <w:rsid w:val="005D452E"/>
    <w:rsid w:val="005D6127"/>
    <w:rsid w:val="005E0501"/>
    <w:rsid w:val="005E7E36"/>
    <w:rsid w:val="005F0588"/>
    <w:rsid w:val="005F3A63"/>
    <w:rsid w:val="005F4F73"/>
    <w:rsid w:val="00602336"/>
    <w:rsid w:val="00612DA4"/>
    <w:rsid w:val="00615EB0"/>
    <w:rsid w:val="006164B6"/>
    <w:rsid w:val="006201D9"/>
    <w:rsid w:val="006216E1"/>
    <w:rsid w:val="006225A9"/>
    <w:rsid w:val="00633B60"/>
    <w:rsid w:val="00642198"/>
    <w:rsid w:val="00650D5C"/>
    <w:rsid w:val="00655538"/>
    <w:rsid w:val="00656BC9"/>
    <w:rsid w:val="006609B9"/>
    <w:rsid w:val="006610C0"/>
    <w:rsid w:val="00664B67"/>
    <w:rsid w:val="00676169"/>
    <w:rsid w:val="00677CAA"/>
    <w:rsid w:val="00687CF8"/>
    <w:rsid w:val="00690B69"/>
    <w:rsid w:val="00690DF6"/>
    <w:rsid w:val="00693CBE"/>
    <w:rsid w:val="00695B87"/>
    <w:rsid w:val="006A39CD"/>
    <w:rsid w:val="006A3CFD"/>
    <w:rsid w:val="006B0F6A"/>
    <w:rsid w:val="006B296A"/>
    <w:rsid w:val="006B46EB"/>
    <w:rsid w:val="006C15B1"/>
    <w:rsid w:val="006C4154"/>
    <w:rsid w:val="006D4F32"/>
    <w:rsid w:val="006D5D97"/>
    <w:rsid w:val="006D7FCC"/>
    <w:rsid w:val="006F23D9"/>
    <w:rsid w:val="006F4F38"/>
    <w:rsid w:val="006F6572"/>
    <w:rsid w:val="00703BBC"/>
    <w:rsid w:val="007056CA"/>
    <w:rsid w:val="007058B5"/>
    <w:rsid w:val="00706B08"/>
    <w:rsid w:val="00707B68"/>
    <w:rsid w:val="007162EF"/>
    <w:rsid w:val="00727400"/>
    <w:rsid w:val="007311B2"/>
    <w:rsid w:val="0073175B"/>
    <w:rsid w:val="00731AB7"/>
    <w:rsid w:val="00732B75"/>
    <w:rsid w:val="0074144E"/>
    <w:rsid w:val="00741977"/>
    <w:rsid w:val="00745AE1"/>
    <w:rsid w:val="00747313"/>
    <w:rsid w:val="0075639A"/>
    <w:rsid w:val="00756A8D"/>
    <w:rsid w:val="00776710"/>
    <w:rsid w:val="00780949"/>
    <w:rsid w:val="007833EB"/>
    <w:rsid w:val="0078496F"/>
    <w:rsid w:val="00785078"/>
    <w:rsid w:val="00791391"/>
    <w:rsid w:val="00793DFC"/>
    <w:rsid w:val="007941FE"/>
    <w:rsid w:val="00796061"/>
    <w:rsid w:val="007A2C3D"/>
    <w:rsid w:val="007A64AB"/>
    <w:rsid w:val="007B0C92"/>
    <w:rsid w:val="007B7930"/>
    <w:rsid w:val="007B7B23"/>
    <w:rsid w:val="007C47D8"/>
    <w:rsid w:val="007C4932"/>
    <w:rsid w:val="007C4B52"/>
    <w:rsid w:val="007D4F9D"/>
    <w:rsid w:val="007E5C16"/>
    <w:rsid w:val="007F134A"/>
    <w:rsid w:val="007F399D"/>
    <w:rsid w:val="0080129F"/>
    <w:rsid w:val="008029FF"/>
    <w:rsid w:val="008166A0"/>
    <w:rsid w:val="008216CB"/>
    <w:rsid w:val="00834B70"/>
    <w:rsid w:val="008364C6"/>
    <w:rsid w:val="00850DB7"/>
    <w:rsid w:val="00856AF4"/>
    <w:rsid w:val="00860735"/>
    <w:rsid w:val="00861AEB"/>
    <w:rsid w:val="008712B1"/>
    <w:rsid w:val="008807BB"/>
    <w:rsid w:val="00882A16"/>
    <w:rsid w:val="0088397C"/>
    <w:rsid w:val="008B1833"/>
    <w:rsid w:val="008C3244"/>
    <w:rsid w:val="008D3A9D"/>
    <w:rsid w:val="008E3AD8"/>
    <w:rsid w:val="008E4419"/>
    <w:rsid w:val="008F2D98"/>
    <w:rsid w:val="008F3211"/>
    <w:rsid w:val="00900309"/>
    <w:rsid w:val="009074F5"/>
    <w:rsid w:val="009140C8"/>
    <w:rsid w:val="00915E5A"/>
    <w:rsid w:val="00922257"/>
    <w:rsid w:val="00924A0D"/>
    <w:rsid w:val="00937568"/>
    <w:rsid w:val="009418C7"/>
    <w:rsid w:val="00941A12"/>
    <w:rsid w:val="0095085C"/>
    <w:rsid w:val="00950E51"/>
    <w:rsid w:val="00955AB4"/>
    <w:rsid w:val="00961140"/>
    <w:rsid w:val="009626A6"/>
    <w:rsid w:val="00962E23"/>
    <w:rsid w:val="00972F1B"/>
    <w:rsid w:val="009736DE"/>
    <w:rsid w:val="00975328"/>
    <w:rsid w:val="00985089"/>
    <w:rsid w:val="00987014"/>
    <w:rsid w:val="0099325F"/>
    <w:rsid w:val="00994559"/>
    <w:rsid w:val="00996BD4"/>
    <w:rsid w:val="009A04D7"/>
    <w:rsid w:val="009A052E"/>
    <w:rsid w:val="009A091F"/>
    <w:rsid w:val="009A093C"/>
    <w:rsid w:val="009A5A32"/>
    <w:rsid w:val="009A6285"/>
    <w:rsid w:val="009A6C17"/>
    <w:rsid w:val="009A7CDE"/>
    <w:rsid w:val="009B49C5"/>
    <w:rsid w:val="009B49C8"/>
    <w:rsid w:val="009B739E"/>
    <w:rsid w:val="009B7A16"/>
    <w:rsid w:val="009B7C53"/>
    <w:rsid w:val="009C66EE"/>
    <w:rsid w:val="009D10D7"/>
    <w:rsid w:val="009D17C4"/>
    <w:rsid w:val="009D2F2B"/>
    <w:rsid w:val="009E2359"/>
    <w:rsid w:val="009E32F2"/>
    <w:rsid w:val="009F049F"/>
    <w:rsid w:val="009F06D3"/>
    <w:rsid w:val="009F1799"/>
    <w:rsid w:val="00A0723E"/>
    <w:rsid w:val="00A15EA4"/>
    <w:rsid w:val="00A170CE"/>
    <w:rsid w:val="00A175F6"/>
    <w:rsid w:val="00A17DA6"/>
    <w:rsid w:val="00A21BD5"/>
    <w:rsid w:val="00A2244A"/>
    <w:rsid w:val="00A30B22"/>
    <w:rsid w:val="00A3157D"/>
    <w:rsid w:val="00A37F67"/>
    <w:rsid w:val="00A5207A"/>
    <w:rsid w:val="00A560D9"/>
    <w:rsid w:val="00A64E8B"/>
    <w:rsid w:val="00A6723A"/>
    <w:rsid w:val="00A700D1"/>
    <w:rsid w:val="00A718AF"/>
    <w:rsid w:val="00A85715"/>
    <w:rsid w:val="00A85988"/>
    <w:rsid w:val="00A928ED"/>
    <w:rsid w:val="00A96E78"/>
    <w:rsid w:val="00AA1592"/>
    <w:rsid w:val="00AA2543"/>
    <w:rsid w:val="00AA64C3"/>
    <w:rsid w:val="00AB0A5F"/>
    <w:rsid w:val="00AB2A38"/>
    <w:rsid w:val="00AC48C8"/>
    <w:rsid w:val="00AD2B25"/>
    <w:rsid w:val="00AD2ECD"/>
    <w:rsid w:val="00AD676D"/>
    <w:rsid w:val="00AF405A"/>
    <w:rsid w:val="00B04F3D"/>
    <w:rsid w:val="00B11BD5"/>
    <w:rsid w:val="00B154F4"/>
    <w:rsid w:val="00B17FB3"/>
    <w:rsid w:val="00B22EF5"/>
    <w:rsid w:val="00B263F8"/>
    <w:rsid w:val="00B27EC2"/>
    <w:rsid w:val="00B328F2"/>
    <w:rsid w:val="00B32A54"/>
    <w:rsid w:val="00B40EE3"/>
    <w:rsid w:val="00B52DF2"/>
    <w:rsid w:val="00B60955"/>
    <w:rsid w:val="00B634F8"/>
    <w:rsid w:val="00B65898"/>
    <w:rsid w:val="00B65B19"/>
    <w:rsid w:val="00B835BC"/>
    <w:rsid w:val="00B86795"/>
    <w:rsid w:val="00B87F8C"/>
    <w:rsid w:val="00B9006C"/>
    <w:rsid w:val="00BA233A"/>
    <w:rsid w:val="00BB0955"/>
    <w:rsid w:val="00BB0EC9"/>
    <w:rsid w:val="00BB28BD"/>
    <w:rsid w:val="00BB3D4E"/>
    <w:rsid w:val="00BB4FBD"/>
    <w:rsid w:val="00BD3605"/>
    <w:rsid w:val="00BD5C49"/>
    <w:rsid w:val="00BF1744"/>
    <w:rsid w:val="00BF197F"/>
    <w:rsid w:val="00BF7EA7"/>
    <w:rsid w:val="00C14BC0"/>
    <w:rsid w:val="00C15C4E"/>
    <w:rsid w:val="00C22A2D"/>
    <w:rsid w:val="00C24FC5"/>
    <w:rsid w:val="00C26983"/>
    <w:rsid w:val="00C3003E"/>
    <w:rsid w:val="00C31892"/>
    <w:rsid w:val="00C3678B"/>
    <w:rsid w:val="00C53BC2"/>
    <w:rsid w:val="00C57CA7"/>
    <w:rsid w:val="00C64EAD"/>
    <w:rsid w:val="00C73877"/>
    <w:rsid w:val="00C755F4"/>
    <w:rsid w:val="00C76B30"/>
    <w:rsid w:val="00C802E1"/>
    <w:rsid w:val="00C854E2"/>
    <w:rsid w:val="00C86A4C"/>
    <w:rsid w:val="00C918BE"/>
    <w:rsid w:val="00C92FFA"/>
    <w:rsid w:val="00C94557"/>
    <w:rsid w:val="00CA0693"/>
    <w:rsid w:val="00CA337A"/>
    <w:rsid w:val="00CB2F62"/>
    <w:rsid w:val="00CC1348"/>
    <w:rsid w:val="00CC4FDC"/>
    <w:rsid w:val="00CD47A8"/>
    <w:rsid w:val="00CE22D7"/>
    <w:rsid w:val="00CE258F"/>
    <w:rsid w:val="00CE43DA"/>
    <w:rsid w:val="00CF22DC"/>
    <w:rsid w:val="00CF6CDA"/>
    <w:rsid w:val="00CF7120"/>
    <w:rsid w:val="00D00404"/>
    <w:rsid w:val="00D02A1F"/>
    <w:rsid w:val="00D050FA"/>
    <w:rsid w:val="00D10138"/>
    <w:rsid w:val="00D13B2A"/>
    <w:rsid w:val="00D13F55"/>
    <w:rsid w:val="00D14B51"/>
    <w:rsid w:val="00D162FA"/>
    <w:rsid w:val="00D23C0E"/>
    <w:rsid w:val="00D3322E"/>
    <w:rsid w:val="00D34CAF"/>
    <w:rsid w:val="00D353DC"/>
    <w:rsid w:val="00D36D4A"/>
    <w:rsid w:val="00D414E8"/>
    <w:rsid w:val="00D45A36"/>
    <w:rsid w:val="00D45D62"/>
    <w:rsid w:val="00D46C86"/>
    <w:rsid w:val="00D50AB9"/>
    <w:rsid w:val="00D5338C"/>
    <w:rsid w:val="00D632E6"/>
    <w:rsid w:val="00D702FE"/>
    <w:rsid w:val="00D71B24"/>
    <w:rsid w:val="00D77469"/>
    <w:rsid w:val="00D81952"/>
    <w:rsid w:val="00D82410"/>
    <w:rsid w:val="00D84E64"/>
    <w:rsid w:val="00D94292"/>
    <w:rsid w:val="00DD29CC"/>
    <w:rsid w:val="00DD61D8"/>
    <w:rsid w:val="00E10B0E"/>
    <w:rsid w:val="00E11783"/>
    <w:rsid w:val="00E1703F"/>
    <w:rsid w:val="00E30667"/>
    <w:rsid w:val="00E374C5"/>
    <w:rsid w:val="00E41390"/>
    <w:rsid w:val="00E438F7"/>
    <w:rsid w:val="00E45FED"/>
    <w:rsid w:val="00E627E6"/>
    <w:rsid w:val="00E71CC7"/>
    <w:rsid w:val="00E75771"/>
    <w:rsid w:val="00E76713"/>
    <w:rsid w:val="00E91970"/>
    <w:rsid w:val="00E94A66"/>
    <w:rsid w:val="00E94D1A"/>
    <w:rsid w:val="00E95D96"/>
    <w:rsid w:val="00EA4F87"/>
    <w:rsid w:val="00EB2864"/>
    <w:rsid w:val="00EB79AC"/>
    <w:rsid w:val="00EC19AC"/>
    <w:rsid w:val="00ED1845"/>
    <w:rsid w:val="00ED3FC2"/>
    <w:rsid w:val="00EE05FC"/>
    <w:rsid w:val="00EF4403"/>
    <w:rsid w:val="00F00C80"/>
    <w:rsid w:val="00F03E73"/>
    <w:rsid w:val="00F10A7B"/>
    <w:rsid w:val="00F1146B"/>
    <w:rsid w:val="00F11C19"/>
    <w:rsid w:val="00F17320"/>
    <w:rsid w:val="00F17391"/>
    <w:rsid w:val="00F20A56"/>
    <w:rsid w:val="00F2150A"/>
    <w:rsid w:val="00F259C3"/>
    <w:rsid w:val="00F328EC"/>
    <w:rsid w:val="00F34DD2"/>
    <w:rsid w:val="00F43755"/>
    <w:rsid w:val="00F462CE"/>
    <w:rsid w:val="00F478DF"/>
    <w:rsid w:val="00F553B2"/>
    <w:rsid w:val="00F633B2"/>
    <w:rsid w:val="00F666FF"/>
    <w:rsid w:val="00F71218"/>
    <w:rsid w:val="00F720D5"/>
    <w:rsid w:val="00F81920"/>
    <w:rsid w:val="00F8530B"/>
    <w:rsid w:val="00F91B76"/>
    <w:rsid w:val="00F97BFC"/>
    <w:rsid w:val="00FA14AA"/>
    <w:rsid w:val="00FA48B9"/>
    <w:rsid w:val="00FB35E7"/>
    <w:rsid w:val="00FC632D"/>
    <w:rsid w:val="00FD29BF"/>
    <w:rsid w:val="00FD4DDC"/>
    <w:rsid w:val="00FD5EE5"/>
    <w:rsid w:val="00FE0398"/>
    <w:rsid w:val="00FE0D79"/>
    <w:rsid w:val="00FE114F"/>
    <w:rsid w:val="00FF0F9D"/>
    <w:rsid w:val="00FF3F9F"/>
    <w:rsid w:val="00FF59AB"/>
    <w:rsid w:val="00FF790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4002A"/>
  <w15:docId w15:val="{362F3D8E-BCB1-42A3-9864-2E8B8FC7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7">
    <w:lsdException w:name="Normal" w:uiPriority="6"/>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6"/>
    <w:rsid w:val="009A5A32"/>
    <w:rPr>
      <w:sz w:val="24"/>
      <w:szCs w:val="24"/>
      <w:lang w:eastAsia="en-US"/>
    </w:rPr>
  </w:style>
  <w:style w:type="paragraph" w:styleId="Heading1">
    <w:name w:val="heading 1"/>
    <w:basedOn w:val="Normal"/>
    <w:next w:val="Normal"/>
    <w:rsid w:val="009A5A32"/>
    <w:pPr>
      <w:keepNext/>
      <w:outlineLvl w:val="0"/>
    </w:pPr>
    <w:rPr>
      <w:color w:val="000000"/>
      <w:szCs w:val="21"/>
      <w:bdr w:val="none" w:sz="0" w:space="0" w:color="auto" w:frame="1"/>
    </w:rPr>
  </w:style>
  <w:style w:type="paragraph" w:styleId="Heading2">
    <w:name w:val="heading 2"/>
    <w:basedOn w:val="Normal"/>
    <w:next w:val="Normal"/>
    <w:rsid w:val="009A5A32"/>
    <w:pPr>
      <w:keepNext/>
      <w:outlineLvl w:val="1"/>
    </w:pPr>
    <w:rPr>
      <w:b/>
      <w:bCs/>
    </w:rPr>
  </w:style>
  <w:style w:type="paragraph" w:styleId="Heading3">
    <w:name w:val="heading 3"/>
    <w:basedOn w:val="Normal"/>
    <w:rsid w:val="009A5A32"/>
    <w:pPr>
      <w:spacing w:before="100" w:beforeAutospacing="1" w:after="100" w:afterAutospacing="1"/>
      <w:outlineLvl w:val="2"/>
    </w:pPr>
    <w:rPr>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5A32"/>
    <w:pPr>
      <w:tabs>
        <w:tab w:val="center" w:pos="4153"/>
        <w:tab w:val="right" w:pos="8306"/>
      </w:tabs>
    </w:pPr>
  </w:style>
  <w:style w:type="paragraph" w:styleId="Footer">
    <w:name w:val="footer"/>
    <w:basedOn w:val="Normal"/>
    <w:semiHidden/>
    <w:rsid w:val="009A5A32"/>
    <w:pPr>
      <w:tabs>
        <w:tab w:val="center" w:pos="4153"/>
        <w:tab w:val="right" w:pos="8306"/>
      </w:tabs>
    </w:pPr>
  </w:style>
  <w:style w:type="character" w:styleId="Hyperlink">
    <w:name w:val="Hyperlink"/>
    <w:uiPriority w:val="99"/>
    <w:semiHidden/>
    <w:rsid w:val="009A5A32"/>
    <w:rPr>
      <w:color w:val="0000FF"/>
      <w:u w:val="single"/>
    </w:rPr>
  </w:style>
  <w:style w:type="paragraph" w:styleId="BodyText">
    <w:name w:val="Body Text"/>
    <w:basedOn w:val="Normal"/>
    <w:semiHidden/>
    <w:rsid w:val="009A5A32"/>
    <w:pPr>
      <w:jc w:val="both"/>
    </w:pPr>
  </w:style>
  <w:style w:type="character" w:styleId="Strong">
    <w:name w:val="Strong"/>
    <w:rsid w:val="009A5A32"/>
    <w:rPr>
      <w:b/>
      <w:bCs/>
    </w:rPr>
  </w:style>
  <w:style w:type="paragraph" w:styleId="NormalWeb">
    <w:name w:val="Normal (Web)"/>
    <w:basedOn w:val="Normal"/>
    <w:uiPriority w:val="99"/>
    <w:semiHidden/>
    <w:rsid w:val="009A5A32"/>
    <w:pPr>
      <w:spacing w:before="100" w:beforeAutospacing="1" w:after="100" w:afterAutospacing="1"/>
    </w:pPr>
    <w:rPr>
      <w:lang w:val="en-GB"/>
    </w:rPr>
  </w:style>
  <w:style w:type="paragraph" w:styleId="BodyText2">
    <w:name w:val="Body Text 2"/>
    <w:basedOn w:val="Normal"/>
    <w:semiHidden/>
    <w:rsid w:val="009A5A32"/>
    <w:rPr>
      <w:i/>
      <w:iCs/>
      <w:szCs w:val="20"/>
    </w:rPr>
  </w:style>
  <w:style w:type="paragraph" w:customStyle="1" w:styleId="SLONormal">
    <w:name w:val="SLO Normal"/>
    <w:link w:val="SLONormalChar"/>
    <w:qFormat/>
    <w:rsid w:val="004E0E7C"/>
    <w:pPr>
      <w:spacing w:before="120" w:after="120"/>
      <w:jc w:val="both"/>
    </w:pPr>
    <w:rPr>
      <w:kern w:val="24"/>
      <w:sz w:val="22"/>
      <w:szCs w:val="24"/>
      <w:lang w:val="en-GB" w:eastAsia="en-US"/>
    </w:rPr>
  </w:style>
  <w:style w:type="paragraph" w:styleId="FootnoteText">
    <w:name w:val="footnote text"/>
    <w:basedOn w:val="Normal"/>
    <w:link w:val="FootnoteTextChar"/>
    <w:uiPriority w:val="99"/>
    <w:qFormat/>
    <w:rsid w:val="004E0E7C"/>
    <w:pPr>
      <w:spacing w:after="200" w:line="276" w:lineRule="auto"/>
    </w:pPr>
    <w:rPr>
      <w:rFonts w:ascii="Calibri" w:eastAsia="Calibri" w:hAnsi="Calibri"/>
      <w:sz w:val="20"/>
      <w:szCs w:val="20"/>
    </w:rPr>
  </w:style>
  <w:style w:type="character" w:customStyle="1" w:styleId="FootnoteTextChar">
    <w:name w:val="Footnote Text Char"/>
    <w:link w:val="FootnoteText"/>
    <w:uiPriority w:val="99"/>
    <w:rsid w:val="004E0E7C"/>
    <w:rPr>
      <w:rFonts w:ascii="Calibri" w:eastAsia="Calibri" w:hAnsi="Calibri"/>
      <w:sz w:val="20"/>
      <w:szCs w:val="20"/>
      <w:lang w:eastAsia="en-US"/>
    </w:rPr>
  </w:style>
  <w:style w:type="character" w:customStyle="1" w:styleId="SLONormalChar">
    <w:name w:val="SLO Normal Char"/>
    <w:link w:val="SLONormal"/>
    <w:rsid w:val="004E0E7C"/>
    <w:rPr>
      <w:kern w:val="24"/>
      <w:sz w:val="22"/>
      <w:szCs w:val="24"/>
      <w:lang w:val="en-GB" w:eastAsia="en-US" w:bidi="ar-SA"/>
    </w:rPr>
  </w:style>
  <w:style w:type="character" w:styleId="FootnoteReference">
    <w:name w:val="footnote reference"/>
    <w:uiPriority w:val="99"/>
    <w:unhideWhenUsed/>
    <w:rsid w:val="004E0E7C"/>
    <w:rPr>
      <w:vertAlign w:val="superscript"/>
    </w:rPr>
  </w:style>
  <w:style w:type="paragraph" w:styleId="BalloonText">
    <w:name w:val="Balloon Text"/>
    <w:basedOn w:val="Normal"/>
    <w:link w:val="BalloonTextChar"/>
    <w:uiPriority w:val="99"/>
    <w:semiHidden/>
    <w:unhideWhenUsed/>
    <w:rsid w:val="00D02A1F"/>
    <w:rPr>
      <w:rFonts w:ascii="Tahoma" w:hAnsi="Tahoma"/>
      <w:sz w:val="16"/>
      <w:szCs w:val="16"/>
    </w:rPr>
  </w:style>
  <w:style w:type="character" w:customStyle="1" w:styleId="BalloonTextChar">
    <w:name w:val="Balloon Text Char"/>
    <w:link w:val="BalloonText"/>
    <w:uiPriority w:val="99"/>
    <w:semiHidden/>
    <w:rsid w:val="00D02A1F"/>
    <w:rPr>
      <w:rFonts w:ascii="Tahoma" w:hAnsi="Tahoma" w:cs="Tahoma"/>
      <w:sz w:val="16"/>
      <w:szCs w:val="16"/>
      <w:lang w:eastAsia="en-US"/>
    </w:rPr>
  </w:style>
  <w:style w:type="paragraph" w:styleId="ListParagraph">
    <w:name w:val="List Paragraph"/>
    <w:basedOn w:val="Normal"/>
    <w:uiPriority w:val="34"/>
    <w:qFormat/>
    <w:rsid w:val="009D17C4"/>
    <w:pPr>
      <w:ind w:left="720"/>
    </w:pPr>
    <w:rPr>
      <w:rFonts w:eastAsia="Calibri"/>
      <w:lang w:eastAsia="et-EE"/>
    </w:rPr>
  </w:style>
  <w:style w:type="paragraph" w:styleId="NoSpacing">
    <w:name w:val="No Spacing"/>
    <w:uiPriority w:val="1"/>
    <w:qFormat/>
    <w:rsid w:val="00366EEF"/>
    <w:rPr>
      <w:rFonts w:ascii="Arial" w:hAnsi="Arial"/>
      <w:sz w:val="22"/>
    </w:rPr>
  </w:style>
  <w:style w:type="paragraph" w:customStyle="1" w:styleId="Body">
    <w:name w:val="Body"/>
    <w:rsid w:val="001E21C9"/>
    <w:pPr>
      <w:pBdr>
        <w:top w:val="nil"/>
        <w:left w:val="nil"/>
        <w:bottom w:val="nil"/>
        <w:right w:val="nil"/>
        <w:between w:val="nil"/>
        <w:bar w:val="nil"/>
      </w:pBdr>
    </w:pPr>
    <w:rPr>
      <w:rFonts w:ascii="Calibri" w:eastAsia="Calibri" w:hAnsi="Calibri" w:cs="Calibri"/>
      <w:color w:val="000000"/>
      <w:sz w:val="22"/>
      <w:szCs w:val="22"/>
      <w:u w:color="000000"/>
      <w:bdr w:val="nil"/>
    </w:rPr>
  </w:style>
  <w:style w:type="numbering" w:customStyle="1" w:styleId="ImportedStyle1">
    <w:name w:val="Imported Style 1"/>
    <w:rsid w:val="001E21C9"/>
    <w:pPr>
      <w:numPr>
        <w:numId w:val="9"/>
      </w:numPr>
    </w:pPr>
  </w:style>
  <w:style w:type="table" w:styleId="TableGrid">
    <w:name w:val="Table Grid"/>
    <w:basedOn w:val="TableNormal"/>
    <w:uiPriority w:val="59"/>
    <w:rsid w:val="005E0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7833"/>
    <w:rPr>
      <w:sz w:val="16"/>
      <w:szCs w:val="16"/>
    </w:rPr>
  </w:style>
  <w:style w:type="paragraph" w:styleId="CommentText">
    <w:name w:val="annotation text"/>
    <w:basedOn w:val="Normal"/>
    <w:link w:val="CommentTextChar"/>
    <w:uiPriority w:val="99"/>
    <w:semiHidden/>
    <w:unhideWhenUsed/>
    <w:rsid w:val="00437833"/>
    <w:rPr>
      <w:sz w:val="20"/>
      <w:szCs w:val="20"/>
    </w:rPr>
  </w:style>
  <w:style w:type="character" w:customStyle="1" w:styleId="CommentTextChar">
    <w:name w:val="Comment Text Char"/>
    <w:basedOn w:val="DefaultParagraphFont"/>
    <w:link w:val="CommentText"/>
    <w:uiPriority w:val="99"/>
    <w:semiHidden/>
    <w:rsid w:val="00437833"/>
    <w:rPr>
      <w:lang w:eastAsia="en-US"/>
    </w:rPr>
  </w:style>
  <w:style w:type="paragraph" w:styleId="CommentSubject">
    <w:name w:val="annotation subject"/>
    <w:basedOn w:val="CommentText"/>
    <w:next w:val="CommentText"/>
    <w:link w:val="CommentSubjectChar"/>
    <w:uiPriority w:val="99"/>
    <w:semiHidden/>
    <w:unhideWhenUsed/>
    <w:rsid w:val="00437833"/>
    <w:rPr>
      <w:b/>
      <w:bCs/>
    </w:rPr>
  </w:style>
  <w:style w:type="character" w:customStyle="1" w:styleId="CommentSubjectChar">
    <w:name w:val="Comment Subject Char"/>
    <w:basedOn w:val="CommentTextChar"/>
    <w:link w:val="CommentSubject"/>
    <w:uiPriority w:val="99"/>
    <w:semiHidden/>
    <w:rsid w:val="00437833"/>
    <w:rPr>
      <w:b/>
      <w:bCs/>
      <w:lang w:eastAsia="en-US"/>
    </w:rPr>
  </w:style>
  <w:style w:type="character" w:styleId="FollowedHyperlink">
    <w:name w:val="FollowedHyperlink"/>
    <w:basedOn w:val="DefaultParagraphFont"/>
    <w:uiPriority w:val="99"/>
    <w:semiHidden/>
    <w:unhideWhenUsed/>
    <w:rsid w:val="00B328F2"/>
    <w:rPr>
      <w:color w:val="800080" w:themeColor="followedHyperlink"/>
      <w:u w:val="single"/>
    </w:rPr>
  </w:style>
  <w:style w:type="character" w:styleId="UnresolvedMention">
    <w:name w:val="Unresolved Mention"/>
    <w:basedOn w:val="DefaultParagraphFont"/>
    <w:uiPriority w:val="99"/>
    <w:semiHidden/>
    <w:unhideWhenUsed/>
    <w:rsid w:val="00D63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0773">
      <w:bodyDiv w:val="1"/>
      <w:marLeft w:val="0"/>
      <w:marRight w:val="0"/>
      <w:marTop w:val="0"/>
      <w:marBottom w:val="0"/>
      <w:divBdr>
        <w:top w:val="none" w:sz="0" w:space="0" w:color="auto"/>
        <w:left w:val="none" w:sz="0" w:space="0" w:color="auto"/>
        <w:bottom w:val="none" w:sz="0" w:space="0" w:color="auto"/>
        <w:right w:val="none" w:sz="0" w:space="0" w:color="auto"/>
      </w:divBdr>
    </w:div>
    <w:div w:id="255209613">
      <w:bodyDiv w:val="1"/>
      <w:marLeft w:val="0"/>
      <w:marRight w:val="0"/>
      <w:marTop w:val="0"/>
      <w:marBottom w:val="0"/>
      <w:divBdr>
        <w:top w:val="none" w:sz="0" w:space="0" w:color="auto"/>
        <w:left w:val="none" w:sz="0" w:space="0" w:color="auto"/>
        <w:bottom w:val="none" w:sz="0" w:space="0" w:color="auto"/>
        <w:right w:val="none" w:sz="0" w:space="0" w:color="auto"/>
      </w:divBdr>
    </w:div>
    <w:div w:id="485902009">
      <w:bodyDiv w:val="1"/>
      <w:marLeft w:val="0"/>
      <w:marRight w:val="0"/>
      <w:marTop w:val="0"/>
      <w:marBottom w:val="0"/>
      <w:divBdr>
        <w:top w:val="none" w:sz="0" w:space="0" w:color="auto"/>
        <w:left w:val="none" w:sz="0" w:space="0" w:color="auto"/>
        <w:bottom w:val="none" w:sz="0" w:space="0" w:color="auto"/>
        <w:right w:val="none" w:sz="0" w:space="0" w:color="auto"/>
      </w:divBdr>
    </w:div>
    <w:div w:id="567346210">
      <w:bodyDiv w:val="1"/>
      <w:marLeft w:val="0"/>
      <w:marRight w:val="0"/>
      <w:marTop w:val="0"/>
      <w:marBottom w:val="0"/>
      <w:divBdr>
        <w:top w:val="none" w:sz="0" w:space="0" w:color="auto"/>
        <w:left w:val="none" w:sz="0" w:space="0" w:color="auto"/>
        <w:bottom w:val="none" w:sz="0" w:space="0" w:color="auto"/>
        <w:right w:val="none" w:sz="0" w:space="0" w:color="auto"/>
      </w:divBdr>
    </w:div>
    <w:div w:id="574365326">
      <w:bodyDiv w:val="1"/>
      <w:marLeft w:val="0"/>
      <w:marRight w:val="0"/>
      <w:marTop w:val="0"/>
      <w:marBottom w:val="0"/>
      <w:divBdr>
        <w:top w:val="none" w:sz="0" w:space="0" w:color="auto"/>
        <w:left w:val="none" w:sz="0" w:space="0" w:color="auto"/>
        <w:bottom w:val="none" w:sz="0" w:space="0" w:color="auto"/>
        <w:right w:val="none" w:sz="0" w:space="0" w:color="auto"/>
      </w:divBdr>
    </w:div>
    <w:div w:id="653994779">
      <w:bodyDiv w:val="1"/>
      <w:marLeft w:val="0"/>
      <w:marRight w:val="0"/>
      <w:marTop w:val="0"/>
      <w:marBottom w:val="0"/>
      <w:divBdr>
        <w:top w:val="none" w:sz="0" w:space="0" w:color="auto"/>
        <w:left w:val="none" w:sz="0" w:space="0" w:color="auto"/>
        <w:bottom w:val="none" w:sz="0" w:space="0" w:color="auto"/>
        <w:right w:val="none" w:sz="0" w:space="0" w:color="auto"/>
      </w:divBdr>
    </w:div>
    <w:div w:id="790055327">
      <w:bodyDiv w:val="1"/>
      <w:marLeft w:val="0"/>
      <w:marRight w:val="0"/>
      <w:marTop w:val="0"/>
      <w:marBottom w:val="0"/>
      <w:divBdr>
        <w:top w:val="none" w:sz="0" w:space="0" w:color="auto"/>
        <w:left w:val="none" w:sz="0" w:space="0" w:color="auto"/>
        <w:bottom w:val="none" w:sz="0" w:space="0" w:color="auto"/>
        <w:right w:val="none" w:sz="0" w:space="0" w:color="auto"/>
      </w:divBdr>
    </w:div>
    <w:div w:id="853811628">
      <w:bodyDiv w:val="1"/>
      <w:marLeft w:val="0"/>
      <w:marRight w:val="0"/>
      <w:marTop w:val="0"/>
      <w:marBottom w:val="0"/>
      <w:divBdr>
        <w:top w:val="none" w:sz="0" w:space="0" w:color="auto"/>
        <w:left w:val="none" w:sz="0" w:space="0" w:color="auto"/>
        <w:bottom w:val="none" w:sz="0" w:space="0" w:color="auto"/>
        <w:right w:val="none" w:sz="0" w:space="0" w:color="auto"/>
      </w:divBdr>
    </w:div>
    <w:div w:id="994800473">
      <w:bodyDiv w:val="1"/>
      <w:marLeft w:val="0"/>
      <w:marRight w:val="0"/>
      <w:marTop w:val="0"/>
      <w:marBottom w:val="0"/>
      <w:divBdr>
        <w:top w:val="none" w:sz="0" w:space="0" w:color="auto"/>
        <w:left w:val="none" w:sz="0" w:space="0" w:color="auto"/>
        <w:bottom w:val="none" w:sz="0" w:space="0" w:color="auto"/>
        <w:right w:val="none" w:sz="0" w:space="0" w:color="auto"/>
      </w:divBdr>
    </w:div>
    <w:div w:id="1117867572">
      <w:bodyDiv w:val="1"/>
      <w:marLeft w:val="0"/>
      <w:marRight w:val="0"/>
      <w:marTop w:val="0"/>
      <w:marBottom w:val="0"/>
      <w:divBdr>
        <w:top w:val="none" w:sz="0" w:space="0" w:color="auto"/>
        <w:left w:val="none" w:sz="0" w:space="0" w:color="auto"/>
        <w:bottom w:val="none" w:sz="0" w:space="0" w:color="auto"/>
        <w:right w:val="none" w:sz="0" w:space="0" w:color="auto"/>
      </w:divBdr>
    </w:div>
    <w:div w:id="1349871009">
      <w:bodyDiv w:val="1"/>
      <w:marLeft w:val="0"/>
      <w:marRight w:val="0"/>
      <w:marTop w:val="0"/>
      <w:marBottom w:val="0"/>
      <w:divBdr>
        <w:top w:val="none" w:sz="0" w:space="0" w:color="auto"/>
        <w:left w:val="none" w:sz="0" w:space="0" w:color="auto"/>
        <w:bottom w:val="none" w:sz="0" w:space="0" w:color="auto"/>
        <w:right w:val="none" w:sz="0" w:space="0" w:color="auto"/>
      </w:divBdr>
    </w:div>
    <w:div w:id="1405495129">
      <w:bodyDiv w:val="1"/>
      <w:marLeft w:val="0"/>
      <w:marRight w:val="0"/>
      <w:marTop w:val="0"/>
      <w:marBottom w:val="0"/>
      <w:divBdr>
        <w:top w:val="none" w:sz="0" w:space="0" w:color="auto"/>
        <w:left w:val="none" w:sz="0" w:space="0" w:color="auto"/>
        <w:bottom w:val="none" w:sz="0" w:space="0" w:color="auto"/>
        <w:right w:val="none" w:sz="0" w:space="0" w:color="auto"/>
      </w:divBdr>
    </w:div>
    <w:div w:id="1580671702">
      <w:bodyDiv w:val="1"/>
      <w:marLeft w:val="0"/>
      <w:marRight w:val="0"/>
      <w:marTop w:val="0"/>
      <w:marBottom w:val="0"/>
      <w:divBdr>
        <w:top w:val="none" w:sz="0" w:space="0" w:color="auto"/>
        <w:left w:val="none" w:sz="0" w:space="0" w:color="auto"/>
        <w:bottom w:val="none" w:sz="0" w:space="0" w:color="auto"/>
        <w:right w:val="none" w:sz="0" w:space="0" w:color="auto"/>
      </w:divBdr>
    </w:div>
    <w:div w:id="1624078042">
      <w:bodyDiv w:val="1"/>
      <w:marLeft w:val="0"/>
      <w:marRight w:val="0"/>
      <w:marTop w:val="0"/>
      <w:marBottom w:val="0"/>
      <w:divBdr>
        <w:top w:val="none" w:sz="0" w:space="0" w:color="auto"/>
        <w:left w:val="none" w:sz="0" w:space="0" w:color="auto"/>
        <w:bottom w:val="none" w:sz="0" w:space="0" w:color="auto"/>
        <w:right w:val="none" w:sz="0" w:space="0" w:color="auto"/>
      </w:divBdr>
      <w:divsChild>
        <w:div w:id="567812878">
          <w:marLeft w:val="360"/>
          <w:marRight w:val="0"/>
          <w:marTop w:val="200"/>
          <w:marBottom w:val="0"/>
          <w:divBdr>
            <w:top w:val="none" w:sz="0" w:space="0" w:color="auto"/>
            <w:left w:val="none" w:sz="0" w:space="0" w:color="auto"/>
            <w:bottom w:val="none" w:sz="0" w:space="0" w:color="auto"/>
            <w:right w:val="none" w:sz="0" w:space="0" w:color="auto"/>
          </w:divBdr>
        </w:div>
        <w:div w:id="833379452">
          <w:marLeft w:val="360"/>
          <w:marRight w:val="0"/>
          <w:marTop w:val="200"/>
          <w:marBottom w:val="0"/>
          <w:divBdr>
            <w:top w:val="none" w:sz="0" w:space="0" w:color="auto"/>
            <w:left w:val="none" w:sz="0" w:space="0" w:color="auto"/>
            <w:bottom w:val="none" w:sz="0" w:space="0" w:color="auto"/>
            <w:right w:val="none" w:sz="0" w:space="0" w:color="auto"/>
          </w:divBdr>
        </w:div>
      </w:divsChild>
    </w:div>
    <w:div w:id="1675062546">
      <w:bodyDiv w:val="1"/>
      <w:marLeft w:val="0"/>
      <w:marRight w:val="0"/>
      <w:marTop w:val="0"/>
      <w:marBottom w:val="0"/>
      <w:divBdr>
        <w:top w:val="none" w:sz="0" w:space="0" w:color="auto"/>
        <w:left w:val="none" w:sz="0" w:space="0" w:color="auto"/>
        <w:bottom w:val="none" w:sz="0" w:space="0" w:color="auto"/>
        <w:right w:val="none" w:sz="0" w:space="0" w:color="auto"/>
      </w:divBdr>
    </w:div>
    <w:div w:id="1710718348">
      <w:bodyDiv w:val="1"/>
      <w:marLeft w:val="0"/>
      <w:marRight w:val="0"/>
      <w:marTop w:val="0"/>
      <w:marBottom w:val="0"/>
      <w:divBdr>
        <w:top w:val="none" w:sz="0" w:space="0" w:color="auto"/>
        <w:left w:val="none" w:sz="0" w:space="0" w:color="auto"/>
        <w:bottom w:val="none" w:sz="0" w:space="0" w:color="auto"/>
        <w:right w:val="none" w:sz="0" w:space="0" w:color="auto"/>
      </w:divBdr>
    </w:div>
    <w:div w:id="1774090169">
      <w:bodyDiv w:val="1"/>
      <w:marLeft w:val="0"/>
      <w:marRight w:val="0"/>
      <w:marTop w:val="0"/>
      <w:marBottom w:val="0"/>
      <w:divBdr>
        <w:top w:val="none" w:sz="0" w:space="0" w:color="auto"/>
        <w:left w:val="none" w:sz="0" w:space="0" w:color="auto"/>
        <w:bottom w:val="none" w:sz="0" w:space="0" w:color="auto"/>
        <w:right w:val="none" w:sz="0" w:space="0" w:color="auto"/>
      </w:divBdr>
    </w:div>
    <w:div w:id="1930111922">
      <w:bodyDiv w:val="1"/>
      <w:marLeft w:val="0"/>
      <w:marRight w:val="0"/>
      <w:marTop w:val="0"/>
      <w:marBottom w:val="0"/>
      <w:divBdr>
        <w:top w:val="none" w:sz="0" w:space="0" w:color="auto"/>
        <w:left w:val="none" w:sz="0" w:space="0" w:color="auto"/>
        <w:bottom w:val="none" w:sz="0" w:space="0" w:color="auto"/>
        <w:right w:val="none" w:sz="0" w:space="0" w:color="auto"/>
      </w:divBdr>
    </w:div>
    <w:div w:id="194846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e.peil@kaupmeesteliit.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DAA9E-9985-9347-9D60-ECE905218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5450</Characters>
  <Application>Microsoft Office Word</Application>
  <DocSecurity>0</DocSecurity>
  <PresentationFormat/>
  <Lines>45</Lines>
  <Paragraphs>12</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Hewlett-Packard Company</Company>
  <LinksUpToDate>false</LinksUpToDate>
  <CharactersWithSpaces>6393</CharactersWithSpaces>
  <SharedDoc>false</SharedDoc>
  <HyperlinkBase/>
  <HLinks>
    <vt:vector size="18" baseType="variant">
      <vt:variant>
        <vt:i4>3670070</vt:i4>
      </vt:variant>
      <vt:variant>
        <vt:i4>3</vt:i4>
      </vt:variant>
      <vt:variant>
        <vt:i4>0</vt:i4>
      </vt:variant>
      <vt:variant>
        <vt:i4>5</vt:i4>
      </vt:variant>
      <vt:variant>
        <vt:lpwstr>http://www.nc.ee/?id=11&amp;indeks=0,4,20495,20496,20557,20581,20582,20583&amp;tekst=RK/3-4-1-1-14</vt:lpwstr>
      </vt:variant>
      <vt:variant>
        <vt:lpwstr/>
      </vt:variant>
      <vt:variant>
        <vt:i4>6750316</vt:i4>
      </vt:variant>
      <vt:variant>
        <vt:i4>0</vt:i4>
      </vt:variant>
      <vt:variant>
        <vt:i4>0</vt:i4>
      </vt:variant>
      <vt:variant>
        <vt:i4>5</vt:i4>
      </vt:variant>
      <vt:variant>
        <vt:lpwstr>http://www.nc.ee/?id=11&amp;indeks=0,4,20495,20496,20557,20581,20582,20583&amp;tekst=222567070</vt:lpwstr>
      </vt:variant>
      <vt:variant>
        <vt:lpwstr/>
      </vt:variant>
      <vt:variant>
        <vt:i4>2490393</vt:i4>
      </vt:variant>
      <vt:variant>
        <vt:i4>0</vt:i4>
      </vt:variant>
      <vt:variant>
        <vt:i4>0</vt:i4>
      </vt:variant>
      <vt:variant>
        <vt:i4>5</vt:i4>
      </vt:variant>
      <vt:variant>
        <vt:lpwstr>http://www.sm.ee/fileadmin/meedia/Dokumendid/Tervisevaldkond/Tervisepoliitika/Alkoholipoliitika/Failid/Alkoholi_roheline_raamat_19_02_14.pdf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dc:creator>
  <cp:lastModifiedBy>Gea Otsa</cp:lastModifiedBy>
  <cp:revision>2</cp:revision>
  <cp:lastPrinted>2017-04-12T07:48:00Z</cp:lastPrinted>
  <dcterms:created xsi:type="dcterms:W3CDTF">2019-10-10T08:52:00Z</dcterms:created>
  <dcterms:modified xsi:type="dcterms:W3CDTF">2019-10-10T08:52:00Z</dcterms:modified>
  <dc:language/>
  <cp:version/>
</cp:coreProperties>
</file>